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37DF8"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  <w:t>Не оставляйте детей без присмотра! Напомните детям о правилах пожарной безопасности!</w:t>
      </w:r>
    </w:p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За период 2019 – 2020 года на территории Ставропольского края было зарегистрирован</w:t>
      </w:r>
      <w:bookmarkStart w:id="0" w:name="_GoBack"/>
      <w:bookmarkEnd w:id="0"/>
      <w:r w:rsidRPr="00337DF8">
        <w:rPr>
          <w:rFonts w:ascii="Times New Roman" w:hAnsi="Times New Roman" w:cs="Times New Roman"/>
          <w:sz w:val="28"/>
          <w:szCs w:val="28"/>
        </w:rPr>
        <w:t xml:space="preserve">о 153 пожара, в которых погибло 8 человек, из них 3 ребенка.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 xml:space="preserve">Основным объектом пожаров с гибелью детей за последние годы чаще всего является жилой сектор, а именно жилые дома. Основными причинами пожаров с гибелью детей являются: нарушение правил устройства и эксплуатации электрооборудования, правил устройства и эксплуатации - неосторожность взрослых при курении, шалость с огнем детей.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Условиями, способствовавшими гибели детей за последние годы стали: невозможность принятия правильного решения, самостоятельной эвакуации по причине малолетнего возраста, нахождение в состоянии сна, позднее сообщение о пожаре, невнимательность родителей. В большинстве случаев, связанных с пожарами, дети находились дома одни, либо без присмотра взрослых. В 80% случаев родители погибших детей вели асоциальный образ жизни, но на контроле у социальных служб не состояли.</w:t>
      </w:r>
    </w:p>
    <w:p w:rsidR="00337DF8" w:rsidRPr="00337DF8" w:rsidRDefault="00337DF8" w:rsidP="0033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b/>
          <w:color w:val="000000"/>
          <w:sz w:val="28"/>
          <w:szCs w:val="28"/>
        </w:rPr>
        <w:t>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</w:t>
      </w:r>
      <w:r w:rsidRPr="00337DF8">
        <w:rPr>
          <w:color w:val="000000"/>
          <w:sz w:val="28"/>
          <w:szCs w:val="28"/>
        </w:rPr>
        <w:t>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От вас, от того, как вы сами относитесь к огню, зависит, как к нему будут относиться ваши дети.</w:t>
      </w:r>
      <w:r w:rsidRPr="00337DF8">
        <w:rPr>
          <w:color w:val="000000"/>
          <w:sz w:val="28"/>
          <w:szCs w:val="28"/>
          <w:bdr w:val="none" w:sz="0" w:space="0" w:color="auto" w:frame="1"/>
        </w:rPr>
        <w:t> </w:t>
      </w: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Обязанность каждого взрослого — пресекать игры с огнём, разъяснять детям их опасность.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Научите детей правильному поведению при пожаре!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lastRenderedPageBreak/>
        <w:t>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Окно в квартире во время пожара открывать нельзя – это усилит горение.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Что нужно делать, чтобы не допустить детской шалости с огнём: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не оставлять малышей без присмотра;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надежно прятать дома спички и зажигалки;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быть для детей примером при соблюдении правил пожарной безопасности дома, в лесу, на улице;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рассказывать детям о </w:t>
      </w:r>
      <w:proofErr w:type="spellStart"/>
      <w:r w:rsidRPr="00337DF8">
        <w:rPr>
          <w:color w:val="000000"/>
          <w:sz w:val="28"/>
          <w:szCs w:val="28"/>
        </w:rPr>
        <w:t>пожаробезопасном</w:t>
      </w:r>
      <w:proofErr w:type="spellEnd"/>
      <w:r w:rsidRPr="00337DF8">
        <w:rPr>
          <w:color w:val="000000"/>
          <w:sz w:val="28"/>
          <w:szCs w:val="28"/>
        </w:rPr>
        <w:t xml:space="preserve"> поведении;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не </w:t>
      </w:r>
      <w:proofErr w:type="gramStart"/>
      <w:r w:rsidRPr="00337DF8">
        <w:rPr>
          <w:color w:val="000000"/>
          <w:sz w:val="28"/>
          <w:szCs w:val="28"/>
        </w:rPr>
        <w:t>поручать детям самостоятельно включать</w:t>
      </w:r>
      <w:proofErr w:type="gramEnd"/>
      <w:r w:rsidRPr="00337DF8">
        <w:rPr>
          <w:color w:val="000000"/>
          <w:sz w:val="28"/>
          <w:szCs w:val="28"/>
        </w:rPr>
        <w:t xml:space="preserve"> любые электробытовые приборы, газовые плиты и разжигать печи;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организовывать детям интересный и безопасный досуг.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Берегите себя и своих детей! В случае задымления или распространения огня немедленно вызывайте пожарную охрану по номеру 101.</w:t>
      </w:r>
    </w:p>
    <w:p w:rsidR="00337DF8" w:rsidRDefault="00337DF8"/>
    <w:p w:rsidR="00337DF8" w:rsidRDefault="00337DF8"/>
    <w:sectPr w:rsidR="0033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17"/>
    <w:rsid w:val="00337DF8"/>
    <w:rsid w:val="00342B77"/>
    <w:rsid w:val="007014C7"/>
    <w:rsid w:val="00B47D28"/>
    <w:rsid w:val="00D72B32"/>
    <w:rsid w:val="00E454E5"/>
    <w:rsid w:val="00E56517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2020-02-27T09:43:00Z</dcterms:created>
  <dcterms:modified xsi:type="dcterms:W3CDTF">2020-02-27T11:23:00Z</dcterms:modified>
</cp:coreProperties>
</file>