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8CD2" w14:textId="77777777" w:rsidR="001D04A1" w:rsidRDefault="001D04A1" w:rsidP="001D04A1">
      <w:pPr>
        <w:spacing w:after="0" w:line="240" w:lineRule="auto"/>
        <w:contextualSpacing/>
        <w:jc w:val="center"/>
        <w:rPr>
          <w:rFonts w:ascii="Times New Roman" w:hAnsi="Times New Roman" w:cs="Times New Roman"/>
          <w:b/>
          <w:sz w:val="24"/>
          <w:szCs w:val="24"/>
        </w:rPr>
      </w:pPr>
      <w:r w:rsidRPr="001D04A1">
        <w:rPr>
          <w:rFonts w:ascii="Times New Roman" w:hAnsi="Times New Roman" w:cs="Times New Roman"/>
          <w:b/>
          <w:sz w:val="24"/>
          <w:szCs w:val="24"/>
        </w:rPr>
        <w:t xml:space="preserve">МУНИЦИПАЛЬНОЕ БЮДЖЕТНОЕ ДОШКОЛЬНОЕ </w:t>
      </w:r>
    </w:p>
    <w:p w14:paraId="0FDE1136" w14:textId="08937FF9" w:rsidR="001D04A1" w:rsidRDefault="001D04A1" w:rsidP="001D04A1">
      <w:pPr>
        <w:spacing w:after="0" w:line="240" w:lineRule="auto"/>
        <w:contextualSpacing/>
        <w:jc w:val="center"/>
        <w:rPr>
          <w:rFonts w:ascii="Times New Roman" w:hAnsi="Times New Roman" w:cs="Times New Roman"/>
          <w:b/>
          <w:sz w:val="24"/>
          <w:szCs w:val="24"/>
        </w:rPr>
      </w:pPr>
      <w:r w:rsidRPr="001D04A1">
        <w:rPr>
          <w:rFonts w:ascii="Times New Roman" w:hAnsi="Times New Roman" w:cs="Times New Roman"/>
          <w:b/>
          <w:sz w:val="24"/>
          <w:szCs w:val="24"/>
        </w:rPr>
        <w:t>ОБРАЗОВАТЕЛ</w:t>
      </w:r>
      <w:r w:rsidR="00B03030">
        <w:rPr>
          <w:rFonts w:ascii="Times New Roman" w:hAnsi="Times New Roman" w:cs="Times New Roman"/>
          <w:b/>
          <w:sz w:val="24"/>
          <w:szCs w:val="24"/>
        </w:rPr>
        <w:t>ЬНОЕ УЧРЕЖДЕНИЕ «ДЕТСКИЙ САД №41</w:t>
      </w:r>
      <w:r w:rsidRPr="001D04A1">
        <w:rPr>
          <w:rFonts w:ascii="Times New Roman" w:hAnsi="Times New Roman" w:cs="Times New Roman"/>
          <w:b/>
          <w:sz w:val="24"/>
          <w:szCs w:val="24"/>
        </w:rPr>
        <w:t xml:space="preserve">» </w:t>
      </w:r>
    </w:p>
    <w:p w14:paraId="5546EB94" w14:textId="3D09C33C" w:rsidR="001D04A1" w:rsidRPr="001D04A1" w:rsidRDefault="001D04A1" w:rsidP="001D04A1">
      <w:pPr>
        <w:spacing w:after="0" w:line="240" w:lineRule="auto"/>
        <w:contextualSpacing/>
        <w:jc w:val="center"/>
        <w:rPr>
          <w:rFonts w:ascii="Times New Roman" w:hAnsi="Times New Roman" w:cs="Times New Roman"/>
          <w:b/>
          <w:sz w:val="24"/>
          <w:szCs w:val="24"/>
        </w:rPr>
      </w:pPr>
      <w:r w:rsidRPr="001D04A1">
        <w:rPr>
          <w:rFonts w:ascii="Times New Roman" w:hAnsi="Times New Roman" w:cs="Times New Roman"/>
          <w:b/>
          <w:sz w:val="24"/>
          <w:szCs w:val="24"/>
        </w:rPr>
        <w:t xml:space="preserve">ПРЕДГОРНОГО МУНИЦИПАЛЬНОГО </w:t>
      </w:r>
      <w:r w:rsidR="00495C89">
        <w:rPr>
          <w:rFonts w:ascii="Times New Roman" w:hAnsi="Times New Roman" w:cs="Times New Roman"/>
          <w:b/>
          <w:sz w:val="24"/>
          <w:szCs w:val="24"/>
        </w:rPr>
        <w:t>ОКРУГА</w:t>
      </w:r>
      <w:r w:rsidRPr="001D04A1">
        <w:rPr>
          <w:rFonts w:ascii="Times New Roman" w:hAnsi="Times New Roman" w:cs="Times New Roman"/>
          <w:b/>
          <w:sz w:val="24"/>
          <w:szCs w:val="24"/>
        </w:rPr>
        <w:t xml:space="preserve"> СТАВРОПОЛЬСКОГО КРАЯ</w:t>
      </w:r>
    </w:p>
    <w:p w14:paraId="1CC877FE" w14:textId="77777777" w:rsidR="001D04A1" w:rsidRPr="001D04A1" w:rsidRDefault="001D04A1" w:rsidP="001D04A1">
      <w:pPr>
        <w:spacing w:after="0" w:line="240" w:lineRule="auto"/>
        <w:contextualSpacing/>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1D04A1" w:rsidRPr="001D04A1" w14:paraId="1E976510" w14:textId="77777777" w:rsidTr="001D04A1">
        <w:tc>
          <w:tcPr>
            <w:tcW w:w="4785" w:type="dxa"/>
          </w:tcPr>
          <w:p w14:paraId="51AFFBFA"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«Согласовано»</w:t>
            </w:r>
          </w:p>
          <w:p w14:paraId="67628234" w14:textId="52EC2FF9" w:rsidR="001D04A1" w:rsidRPr="001D04A1" w:rsidRDefault="00B03030" w:rsidP="001D0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профсоюза</w:t>
            </w:r>
          </w:p>
          <w:p w14:paraId="492A03AB"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w:t>
            </w:r>
          </w:p>
          <w:p w14:paraId="6BDB9DD8" w14:textId="27748738" w:rsidR="001D04A1" w:rsidRPr="001D04A1" w:rsidRDefault="00B03030" w:rsidP="001D0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Е.Ю. Малыгина</w:t>
            </w:r>
            <w:r w:rsidR="001D04A1" w:rsidRPr="001D04A1">
              <w:rPr>
                <w:rFonts w:ascii="Times New Roman" w:hAnsi="Times New Roman" w:cs="Times New Roman"/>
                <w:color w:val="000000"/>
                <w:sz w:val="24"/>
                <w:szCs w:val="24"/>
              </w:rPr>
              <w:t>                          </w:t>
            </w:r>
          </w:p>
        </w:tc>
        <w:tc>
          <w:tcPr>
            <w:tcW w:w="4786" w:type="dxa"/>
          </w:tcPr>
          <w:p w14:paraId="634368CB"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«Утверждаю»</w:t>
            </w:r>
          </w:p>
          <w:p w14:paraId="2C18215E" w14:textId="48E9C14F" w:rsidR="001D04A1" w:rsidRPr="001D04A1" w:rsidRDefault="00B03030" w:rsidP="001D04A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Заведующий МБДОУ № 41</w:t>
            </w:r>
          </w:p>
          <w:p w14:paraId="34C4E306" w14:textId="77777777" w:rsidR="001D04A1" w:rsidRPr="001D04A1" w:rsidRDefault="001D04A1" w:rsidP="001D04A1">
            <w:pPr>
              <w:spacing w:after="0" w:line="240" w:lineRule="auto"/>
              <w:rPr>
                <w:rFonts w:ascii="Times New Roman" w:hAnsi="Times New Roman" w:cs="Times New Roman"/>
                <w:color w:val="000000"/>
                <w:sz w:val="24"/>
                <w:szCs w:val="24"/>
              </w:rPr>
            </w:pPr>
          </w:p>
          <w:p w14:paraId="004628C9" w14:textId="6EF9FBE8"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w:t>
            </w:r>
            <w:r w:rsidR="00B03030">
              <w:rPr>
                <w:rFonts w:ascii="Times New Roman" w:hAnsi="Times New Roman" w:cs="Times New Roman"/>
                <w:color w:val="000000"/>
                <w:sz w:val="24"/>
                <w:szCs w:val="24"/>
              </w:rPr>
              <w:t xml:space="preserve">      _______________С.А. Саламова</w:t>
            </w:r>
          </w:p>
        </w:tc>
      </w:tr>
      <w:tr w:rsidR="001D04A1" w:rsidRPr="001D04A1" w14:paraId="1D2C6B47" w14:textId="77777777" w:rsidTr="001D04A1">
        <w:tc>
          <w:tcPr>
            <w:tcW w:w="4785" w:type="dxa"/>
          </w:tcPr>
          <w:p w14:paraId="310CD994"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«Принято»</w:t>
            </w:r>
          </w:p>
          <w:p w14:paraId="5503BE8F"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На собрании трудового коллектива </w:t>
            </w:r>
          </w:p>
          <w:p w14:paraId="0BB24BD8"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«___» _______________ 20___ года</w:t>
            </w:r>
          </w:p>
          <w:p w14:paraId="5214536B" w14:textId="77777777" w:rsidR="001D04A1" w:rsidRPr="001D04A1" w:rsidRDefault="001D04A1" w:rsidP="001D04A1">
            <w:pPr>
              <w:spacing w:after="0" w:line="240" w:lineRule="auto"/>
              <w:rPr>
                <w:rFonts w:ascii="Times New Roman" w:hAnsi="Times New Roman" w:cs="Times New Roman"/>
                <w:color w:val="000000"/>
                <w:sz w:val="24"/>
                <w:szCs w:val="24"/>
              </w:rPr>
            </w:pPr>
          </w:p>
        </w:tc>
        <w:tc>
          <w:tcPr>
            <w:tcW w:w="4786" w:type="dxa"/>
          </w:tcPr>
          <w:p w14:paraId="70D10151" w14:textId="77777777" w:rsidR="001D04A1" w:rsidRPr="001D04A1" w:rsidRDefault="001D04A1" w:rsidP="001D04A1">
            <w:pPr>
              <w:spacing w:after="0" w:line="240" w:lineRule="auto"/>
              <w:rPr>
                <w:rFonts w:ascii="Times New Roman" w:hAnsi="Times New Roman" w:cs="Times New Roman"/>
                <w:color w:val="000000"/>
                <w:sz w:val="24"/>
                <w:szCs w:val="24"/>
              </w:rPr>
            </w:pPr>
          </w:p>
        </w:tc>
      </w:tr>
    </w:tbl>
    <w:p w14:paraId="4C1C372B" w14:textId="77777777" w:rsidR="001D04A1" w:rsidRPr="001D04A1" w:rsidRDefault="001D04A1" w:rsidP="001D04A1">
      <w:pPr>
        <w:spacing w:after="0" w:line="240" w:lineRule="auto"/>
        <w:contextualSpacing/>
        <w:jc w:val="both"/>
        <w:rPr>
          <w:rFonts w:ascii="Times New Roman" w:hAnsi="Times New Roman" w:cs="Times New Roman"/>
          <w:sz w:val="24"/>
          <w:szCs w:val="24"/>
        </w:rPr>
      </w:pPr>
      <w:r w:rsidRPr="001D04A1">
        <w:rPr>
          <w:rFonts w:ascii="Times New Roman" w:hAnsi="Times New Roman" w:cs="Times New Roman"/>
          <w:sz w:val="24"/>
          <w:szCs w:val="24"/>
        </w:rPr>
        <w:t xml:space="preserve">Приказ № ___ от ____________20__г.    </w:t>
      </w:r>
    </w:p>
    <w:p w14:paraId="717D452F" w14:textId="77777777" w:rsidR="001D04A1" w:rsidRDefault="001D04A1" w:rsidP="001D04A1">
      <w:pPr>
        <w:spacing w:after="0" w:line="240" w:lineRule="auto"/>
        <w:rPr>
          <w:rFonts w:ascii="Times New Roman" w:hAnsi="Times New Roman" w:cs="Times New Roman"/>
          <w:sz w:val="24"/>
          <w:szCs w:val="24"/>
        </w:rPr>
      </w:pPr>
    </w:p>
    <w:p w14:paraId="6DD410BC" w14:textId="77777777" w:rsidR="001D04A1" w:rsidRDefault="001D04A1" w:rsidP="001D04A1">
      <w:pPr>
        <w:spacing w:after="0" w:line="240" w:lineRule="auto"/>
        <w:jc w:val="center"/>
        <w:rPr>
          <w:rFonts w:ascii="Times New Roman" w:eastAsia="Times New Roman" w:hAnsi="Times New Roman" w:cs="Times New Roman"/>
          <w:b/>
          <w:bCs/>
          <w:color w:val="000000"/>
          <w:sz w:val="24"/>
          <w:szCs w:val="24"/>
          <w:lang w:eastAsia="ru-RU"/>
        </w:rPr>
      </w:pPr>
    </w:p>
    <w:p w14:paraId="7B92F574" w14:textId="77777777" w:rsidR="001D04A1" w:rsidRDefault="001D04A1" w:rsidP="001D04A1">
      <w:pPr>
        <w:spacing w:after="0" w:line="240" w:lineRule="auto"/>
        <w:jc w:val="center"/>
        <w:rPr>
          <w:rFonts w:ascii="Times New Roman" w:eastAsia="Times New Roman" w:hAnsi="Times New Roman" w:cs="Times New Roman"/>
          <w:b/>
          <w:bCs/>
          <w:color w:val="000000"/>
          <w:sz w:val="24"/>
          <w:szCs w:val="24"/>
          <w:lang w:eastAsia="ru-RU"/>
        </w:rPr>
      </w:pPr>
    </w:p>
    <w:p w14:paraId="4FDF5867" w14:textId="7891EB36" w:rsidR="001D04A1" w:rsidRDefault="001D04A1" w:rsidP="001D04A1">
      <w:pPr>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sidRPr="001D04A1">
        <w:rPr>
          <w:rFonts w:ascii="Times New Roman" w:eastAsia="Times New Roman" w:hAnsi="Times New Roman" w:cs="Times New Roman"/>
          <w:b/>
          <w:bCs/>
          <w:color w:val="000000"/>
          <w:sz w:val="24"/>
          <w:szCs w:val="24"/>
          <w:lang w:eastAsia="ru-RU"/>
        </w:rPr>
        <w:t>ПОЛОЖЕНИЕ</w:t>
      </w:r>
      <w:r w:rsidRPr="001D04A1">
        <w:rPr>
          <w:rFonts w:ascii="Times New Roman" w:eastAsia="Times New Roman" w:hAnsi="Times New Roman" w:cs="Times New Roman"/>
          <w:b/>
          <w:bCs/>
          <w:color w:val="000000"/>
          <w:sz w:val="24"/>
          <w:szCs w:val="24"/>
          <w:lang w:eastAsia="ru-RU"/>
        </w:rPr>
        <w:br/>
        <w:t xml:space="preserve">ОБ ОКАЗАНИИ </w:t>
      </w:r>
      <w:r w:rsidRPr="001D04A1">
        <w:rPr>
          <w:rFonts w:ascii="Times New Roman" w:eastAsia="Times New Roman" w:hAnsi="Times New Roman" w:cs="Times New Roman"/>
          <w:b/>
          <w:color w:val="000000"/>
          <w:sz w:val="24"/>
          <w:szCs w:val="24"/>
          <w:bdr w:val="none" w:sz="0" w:space="0" w:color="auto" w:frame="1"/>
          <w:lang w:eastAsia="ru-RU"/>
        </w:rPr>
        <w:t>ПЛАТНЫХ ДОПОЛНИТЕЛЬНЫХ ОБРАЗОВАТЕЛЬНЫХ УСЛУГ МУНИЦИПАЛЬНЫМ БЮДЖЕТНЫМ ДОШКОЛЬНЫМ ОБРАЗОВАТЕЛЬН</w:t>
      </w:r>
      <w:r w:rsidR="00B03030">
        <w:rPr>
          <w:rFonts w:ascii="Times New Roman" w:eastAsia="Times New Roman" w:hAnsi="Times New Roman" w:cs="Times New Roman"/>
          <w:b/>
          <w:color w:val="000000"/>
          <w:sz w:val="24"/>
          <w:szCs w:val="24"/>
          <w:bdr w:val="none" w:sz="0" w:space="0" w:color="auto" w:frame="1"/>
          <w:lang w:eastAsia="ru-RU"/>
        </w:rPr>
        <w:t>ЫМ УЧРЕЖДЕНИЕМ «ДЕТСКИЙ САД № 41</w:t>
      </w:r>
      <w:r w:rsidR="00495C89">
        <w:rPr>
          <w:rFonts w:ascii="Times New Roman" w:eastAsia="Times New Roman" w:hAnsi="Times New Roman" w:cs="Times New Roman"/>
          <w:b/>
          <w:color w:val="000000"/>
          <w:sz w:val="24"/>
          <w:szCs w:val="24"/>
          <w:bdr w:val="none" w:sz="0" w:space="0" w:color="auto" w:frame="1"/>
          <w:lang w:eastAsia="ru-RU"/>
        </w:rPr>
        <w:t xml:space="preserve"> ПРЕДГОРНОГО МУНИЦИПАЛЬНОГО ОКРУГА СТАВРОПОЛЬСКОГО КРАЯ</w:t>
      </w:r>
    </w:p>
    <w:p w14:paraId="464F4B99" w14:textId="77777777" w:rsidR="001D04A1" w:rsidRPr="001D04A1" w:rsidRDefault="001D04A1" w:rsidP="001D04A1">
      <w:pPr>
        <w:spacing w:after="0" w:line="240" w:lineRule="auto"/>
        <w:jc w:val="center"/>
        <w:rPr>
          <w:rFonts w:ascii="Times New Roman" w:eastAsia="Times New Roman" w:hAnsi="Times New Roman" w:cs="Times New Roman"/>
          <w:color w:val="000000"/>
          <w:sz w:val="24"/>
          <w:szCs w:val="24"/>
          <w:lang w:eastAsia="ru-RU"/>
        </w:rPr>
      </w:pPr>
    </w:p>
    <w:p w14:paraId="6B1400CD" w14:textId="77777777" w:rsidR="001D04A1" w:rsidRPr="001D04A1" w:rsidRDefault="001D04A1" w:rsidP="001D04A1">
      <w:pPr>
        <w:spacing w:after="0" w:line="240" w:lineRule="auto"/>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Общие положения</w:t>
      </w:r>
    </w:p>
    <w:p w14:paraId="796F989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1.1. Настоящее Положение разработано в соответствии со следующими нормативными</w:t>
      </w:r>
      <w:r w:rsidRPr="001D04A1">
        <w:rPr>
          <w:rFonts w:ascii="Times New Roman" w:eastAsia="Times New Roman" w:hAnsi="Times New Roman" w:cs="Times New Roman"/>
          <w:color w:val="000000"/>
          <w:sz w:val="24"/>
          <w:szCs w:val="24"/>
          <w:lang w:eastAsia="ru-RU"/>
        </w:rPr>
        <w:br/>
        <w:t>правовыми актами:</w:t>
      </w:r>
    </w:p>
    <w:p w14:paraId="493E4DF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Гражданский кодекс Российской Федерации (главы 4. 22, 25 - 29, 39, 59).</w:t>
      </w:r>
    </w:p>
    <w:p w14:paraId="76411C7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 защите прав потребителей".</w:t>
      </w:r>
    </w:p>
    <w:p w14:paraId="3AED31F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"'Об образовании".</w:t>
      </w:r>
    </w:p>
    <w:p w14:paraId="38A2574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 некоммерческих организациях".</w:t>
      </w:r>
    </w:p>
    <w:p w14:paraId="46FA048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 бухгалтерском учете".</w:t>
      </w:r>
    </w:p>
    <w:p w14:paraId="008C4D1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финансов Российской Федерации «Об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Министерства финансов Российской Федерации, для граждан и юридических лиц» от 30.08.2010. №423.</w:t>
      </w:r>
    </w:p>
    <w:p w14:paraId="21763EF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образования Московской области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 от 10.07.2007. № 1254.</w:t>
      </w:r>
    </w:p>
    <w:p w14:paraId="505ACB9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образования Московской области «Об утверждении методических рекомендаций по формированию цен на дополнительные образовательные услуги, оказываемые государственными и муниципальными образовательными учреждениями Московской области на платной основе» от 05.07.2006 № 1126.</w:t>
      </w:r>
    </w:p>
    <w:p w14:paraId="464081B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образования Московской области «Об утверждении примерной формы договора об оказании платных образовательных услуг в сфере общего образования» от 10.07.2003. № 2994</w:t>
      </w:r>
    </w:p>
    <w:p w14:paraId="33BCE0D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Инструкция по бухгалтерскому учету в бюджетных учреждениях, утвержденная приказом Минфина России от 30.12.99 г. № 107-н;</w:t>
      </w:r>
    </w:p>
    <w:p w14:paraId="700B252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Правила оказания платных образовательных услуг в сфере дошкольного и общего образования, утвержденные Постановлением Правительства Российской Федерации от</w:t>
      </w:r>
      <w:r w:rsidR="0020098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 xml:space="preserve"> </w:t>
      </w:r>
      <w:r w:rsidR="00200986" w:rsidRPr="00200986">
        <w:rPr>
          <w:rFonts w:ascii="Times New Roman" w:eastAsia="Times New Roman" w:hAnsi="Times New Roman" w:cs="Times New Roman"/>
          <w:bCs/>
          <w:color w:val="000000" w:themeColor="text1"/>
          <w:sz w:val="24"/>
          <w:szCs w:val="24"/>
          <w:lang w:eastAsia="ru-RU"/>
        </w:rPr>
        <w:t>15 августа 2013 г. N 706</w:t>
      </w:r>
      <w:r w:rsidRPr="001D04A1">
        <w:rPr>
          <w:rFonts w:ascii="Times New Roman" w:eastAsia="Times New Roman" w:hAnsi="Times New Roman" w:cs="Times New Roman"/>
          <w:color w:val="000000"/>
          <w:sz w:val="24"/>
          <w:szCs w:val="24"/>
          <w:lang w:eastAsia="ru-RU"/>
        </w:rPr>
        <w:t>;</w:t>
      </w:r>
    </w:p>
    <w:p w14:paraId="769DED3C" w14:textId="4BC379E2"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 Устав МБДОУ </w:t>
      </w:r>
      <w:r w:rsidR="00B03030">
        <w:rPr>
          <w:rFonts w:ascii="Times New Roman" w:eastAsia="Times New Roman" w:hAnsi="Times New Roman" w:cs="Times New Roman"/>
          <w:color w:val="000000"/>
          <w:sz w:val="24"/>
          <w:szCs w:val="24"/>
          <w:lang w:eastAsia="ru-RU"/>
        </w:rPr>
        <w:t>№ 41</w:t>
      </w:r>
      <w:bookmarkStart w:id="0" w:name="_GoBack"/>
      <w:bookmarkEnd w:id="0"/>
      <w:r w:rsidRPr="001D04A1">
        <w:rPr>
          <w:rFonts w:ascii="Times New Roman" w:eastAsia="Times New Roman" w:hAnsi="Times New Roman" w:cs="Times New Roman"/>
          <w:color w:val="000000"/>
          <w:sz w:val="24"/>
          <w:szCs w:val="24"/>
          <w:lang w:eastAsia="ru-RU"/>
        </w:rPr>
        <w:t>.</w:t>
      </w:r>
    </w:p>
    <w:p w14:paraId="23A3188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1.2. Настоящее Положение регламентирует правила организации дополнительных образовательных платных услуг в дошкольном образовательном учреждении (далее по тексту - платные услуги).</w:t>
      </w:r>
    </w:p>
    <w:p w14:paraId="42EFAA2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1.3. Настоящее Положение регулирует отношения, возникающие между потребителем и исполнителем при оказании платных услуг в дошкольном образовательном учреждении.</w:t>
      </w:r>
    </w:p>
    <w:p w14:paraId="7F5FC18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1.4. Применяемые термины:</w:t>
      </w:r>
    </w:p>
    <w:p w14:paraId="17915C8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"потребитель " - юридические и физические лица, имеющие намерение заказать или приобрести, либо заказывающие, приобретающие образовательные услуги для себя или несовершеннолетних граждан, либо получающие образовательные услуги лично;</w:t>
      </w:r>
    </w:p>
    <w:p w14:paraId="3E98395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"исполнитель " - муниципальное дошкольное образовательное учреждение, граждане, занимающиеся индивидуальной трудовой педагогической или иной деятельностью, оказывающие платные услуги в учреждении.</w:t>
      </w:r>
    </w:p>
    <w:p w14:paraId="70DD315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1.5. Дошкольное образовательное учреждение далее по тексту ДОУ предоставляет</w:t>
      </w:r>
      <w:r w:rsidRPr="001D04A1">
        <w:rPr>
          <w:rFonts w:ascii="Times New Roman" w:eastAsia="Times New Roman" w:hAnsi="Times New Roman" w:cs="Times New Roman"/>
          <w:color w:val="000000"/>
          <w:sz w:val="24"/>
          <w:szCs w:val="24"/>
          <w:lang w:eastAsia="ru-RU"/>
        </w:rPr>
        <w:br/>
        <w:t>платные услуги в целях:</w:t>
      </w:r>
    </w:p>
    <w:p w14:paraId="70BBF72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обеспечения целостности и полноты реализации образовательной системы ДОУ:</w:t>
      </w:r>
    </w:p>
    <w:p w14:paraId="7604A34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всестороннего удовлетворения образовательных потребностей населения;</w:t>
      </w:r>
    </w:p>
    <w:p w14:paraId="2AF9939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улучшения качества образовательного процесса в учреждении; привлечение внебюджетных источников финансирования дошкольного образовательного учреждения.</w:t>
      </w:r>
    </w:p>
    <w:p w14:paraId="43A0FBB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1.6. ДОУ оказывает платные услуги в соответствии с настоящим Положением при</w:t>
      </w:r>
      <w:r w:rsidRPr="001D04A1">
        <w:rPr>
          <w:rFonts w:ascii="Times New Roman" w:eastAsia="Times New Roman" w:hAnsi="Times New Roman" w:cs="Times New Roman"/>
          <w:color w:val="000000"/>
          <w:sz w:val="24"/>
          <w:szCs w:val="24"/>
          <w:lang w:eastAsia="ru-RU"/>
        </w:rPr>
        <w:br/>
        <w:t>условии наличия лицензии на соответствующий вид деятельности и если данные услуги</w:t>
      </w:r>
      <w:r w:rsidRPr="001D04A1">
        <w:rPr>
          <w:rFonts w:ascii="Times New Roman" w:eastAsia="Times New Roman" w:hAnsi="Times New Roman" w:cs="Times New Roman"/>
          <w:color w:val="000000"/>
          <w:sz w:val="24"/>
          <w:szCs w:val="24"/>
          <w:lang w:eastAsia="ru-RU"/>
        </w:rPr>
        <w:br/>
        <w:t>предусмотрены Уставом ДОУ.</w:t>
      </w:r>
    </w:p>
    <w:p w14:paraId="11E5D48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1.7. Платные дополнительные образовательные услуги, предоставляемые воспитанникам ДОУ не могут быть оказаны взамен или в рамках </w:t>
      </w:r>
      <w:proofErr w:type="gramStart"/>
      <w:r w:rsidRPr="001D04A1">
        <w:rPr>
          <w:rFonts w:ascii="Times New Roman" w:eastAsia="Times New Roman" w:hAnsi="Times New Roman" w:cs="Times New Roman"/>
          <w:color w:val="000000"/>
          <w:sz w:val="24"/>
          <w:szCs w:val="24"/>
          <w:lang w:eastAsia="ru-RU"/>
        </w:rPr>
        <w:t>основной образовательной деятельности</w:t>
      </w:r>
      <w:proofErr w:type="gramEnd"/>
      <w:r w:rsidRPr="001D04A1">
        <w:rPr>
          <w:rFonts w:ascii="Times New Roman" w:eastAsia="Times New Roman" w:hAnsi="Times New Roman" w:cs="Times New Roman"/>
          <w:color w:val="000000"/>
          <w:sz w:val="24"/>
          <w:szCs w:val="24"/>
          <w:lang w:eastAsia="ru-RU"/>
        </w:rPr>
        <w:t xml:space="preserve"> или в рамках основных образовательных программ, финансируемых за счет средств соответствующего бюджета.</w:t>
      </w:r>
    </w:p>
    <w:p w14:paraId="3918181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1.8. Отказ потребителя (родителей, законных представителей) от предлагаемых платных образовательных услуг не может быть причиной уменьшения объема предоставляемых ему ДОУ основных образовательных услуг.</w:t>
      </w:r>
    </w:p>
    <w:p w14:paraId="6C60EF4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1.9.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при этом они должны быть выше предусмотренных федеральными государственными требованиями.</w:t>
      </w:r>
    </w:p>
    <w:p w14:paraId="5DC8C7EB" w14:textId="77777777" w:rsid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1.10. Оказание дополнительных услуг не может наносить ущерб или ухудшить качество основной образовательной деятельности ДОУ.</w:t>
      </w:r>
    </w:p>
    <w:p w14:paraId="7AAA5AB5" w14:textId="77777777" w:rsidR="00200986" w:rsidRPr="001D04A1" w:rsidRDefault="00200986"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7466D7DF" w14:textId="77777777" w:rsidR="001D04A1" w:rsidRPr="001D04A1" w:rsidRDefault="00200986" w:rsidP="002009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Перечень платных услуг</w:t>
      </w:r>
    </w:p>
    <w:p w14:paraId="28748B9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2.1.</w:t>
      </w:r>
      <w:r w:rsidR="0020098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ДОУ оказывает на договорной основе следующие платные услуги в сфере</w:t>
      </w:r>
      <w:r w:rsidRPr="001D04A1">
        <w:rPr>
          <w:rFonts w:ascii="Times New Roman" w:eastAsia="Times New Roman" w:hAnsi="Times New Roman" w:cs="Times New Roman"/>
          <w:color w:val="000000"/>
          <w:sz w:val="24"/>
          <w:szCs w:val="24"/>
          <w:lang w:eastAsia="ru-RU"/>
        </w:rPr>
        <w:br/>
        <w:t>образования:</w:t>
      </w:r>
    </w:p>
    <w:p w14:paraId="1A1CB46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обучение по дополнительным образовательным программам;</w:t>
      </w:r>
    </w:p>
    <w:p w14:paraId="5A42310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развивающие и оздоровительные услуги для детей, оказываемые через занятия, кружки, секции, студии, и т.д.;</w:t>
      </w:r>
    </w:p>
    <w:p w14:paraId="3860CB2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 дополнительное психологическое и медицинское обслуживание воспитанников (мониторинги, скрининг - осмотры и т.д.), дополнительные услуги психологической службы учреждения родителям воспитанников;</w:t>
      </w:r>
    </w:p>
    <w:p w14:paraId="745EE55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образовательные и развивающие услуги: организация развивающих занятий художественно-эстетической направленности (по обучению танцам, рисованию, музыке и т. д.); изучению иностранных языков;</w:t>
      </w:r>
    </w:p>
    <w:p w14:paraId="7792428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услуги по организации досуга детей (творческие мастерские, театры, концертная</w:t>
      </w:r>
      <w:r w:rsidRPr="001D04A1">
        <w:rPr>
          <w:rFonts w:ascii="Times New Roman" w:eastAsia="Times New Roman" w:hAnsi="Times New Roman" w:cs="Times New Roman"/>
          <w:color w:val="000000"/>
          <w:sz w:val="24"/>
          <w:szCs w:val="24"/>
          <w:lang w:eastAsia="ru-RU"/>
        </w:rPr>
        <w:br/>
        <w:t>деятельность, организация экскурсий, спортивно-зрелищных мероприятий);</w:t>
      </w:r>
    </w:p>
    <w:p w14:paraId="411021B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организационные услуги (информационно-консультативные, услуги по охране ДОУ и т.д.);</w:t>
      </w:r>
    </w:p>
    <w:p w14:paraId="22EA6B7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    другие сопутствующие образовательному процессу услуги, если они не ущемляют основной образовательный процесс, не относятся к образовательной деятельности, финансируемой из средств бюджета и не запрещены действующим законодательством.</w:t>
      </w:r>
    </w:p>
    <w:p w14:paraId="162A2D25" w14:textId="77777777" w:rsid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2.2.</w:t>
      </w:r>
      <w:r w:rsidR="0020098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Перечень платных услуг   рассматривается на заседании педагогического совета и утверждается педагогическим советом.</w:t>
      </w:r>
    </w:p>
    <w:p w14:paraId="6B12A7A6" w14:textId="77777777" w:rsidR="00200986" w:rsidRPr="001D04A1" w:rsidRDefault="00200986"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45B688E2" w14:textId="77777777" w:rsidR="001D04A1" w:rsidRPr="001D04A1" w:rsidRDefault="001D04A1" w:rsidP="00200986">
      <w:pPr>
        <w:spacing w:after="0" w:line="240" w:lineRule="auto"/>
        <w:jc w:val="center"/>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b/>
          <w:bCs/>
          <w:color w:val="000000"/>
          <w:sz w:val="24"/>
          <w:szCs w:val="24"/>
          <w:lang w:eastAsia="ru-RU"/>
        </w:rPr>
        <w:t>3.  </w:t>
      </w:r>
      <w:r w:rsidR="00200986">
        <w:rPr>
          <w:rFonts w:ascii="Times New Roman" w:eastAsia="Times New Roman" w:hAnsi="Times New Roman" w:cs="Times New Roman"/>
          <w:b/>
          <w:bCs/>
          <w:color w:val="000000"/>
          <w:sz w:val="24"/>
          <w:szCs w:val="24"/>
          <w:lang w:eastAsia="ru-RU"/>
        </w:rPr>
        <w:t xml:space="preserve"> Порядок оказания платных услуг</w:t>
      </w:r>
    </w:p>
    <w:p w14:paraId="06AE306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3.1.</w:t>
      </w:r>
      <w:r w:rsidR="006360E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Для оказания платных услуг ДОУ создает следующие необходимые условия:</w:t>
      </w:r>
    </w:p>
    <w:p w14:paraId="638495C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соответствие действующим санитарным правилам и нормам (СанПиН);</w:t>
      </w:r>
    </w:p>
    <w:p w14:paraId="70728E0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соответствие требованиям по охране и безопасности здоровья потребителей услуг;</w:t>
      </w:r>
    </w:p>
    <w:p w14:paraId="75C00FE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качественное кадровое обеспечение;</w:t>
      </w:r>
    </w:p>
    <w:p w14:paraId="642F6EA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необходимое учебно-методическое и техническое обеспечение.</w:t>
      </w:r>
    </w:p>
    <w:p w14:paraId="0AB4029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3.2.</w:t>
      </w:r>
      <w:r w:rsidR="006360E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ДОУ.</w:t>
      </w:r>
    </w:p>
    <w:p w14:paraId="36D4F8A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3.3. В рекламную деятельность обязательно включается доведение до потребителя, в том числе путем размещения на информационных стендах в ДОУ достоверной информации об исполнителе и оказываемых платных услугах, обеспечивающей возможность их правильного выбора. Информация содержит следующие сведения:</w:t>
      </w:r>
    </w:p>
    <w:p w14:paraId="2353302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а)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w:t>
      </w:r>
    </w:p>
    <w:p w14:paraId="496AFEB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уровень и направленность реализуемых основных и дополнительных образовательных программ, программ сопутствующих услуг (если они предусмотрены), формы и сроки их освоения;</w:t>
      </w:r>
    </w:p>
    <w:p w14:paraId="28BA955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перечень</w:t>
      </w:r>
      <w:proofErr w:type="gramEnd"/>
      <w:r w:rsidRPr="001D04A1">
        <w:rPr>
          <w:rFonts w:ascii="Times New Roman" w:eastAsia="Times New Roman" w:hAnsi="Times New Roman" w:cs="Times New Roman"/>
          <w:color w:val="000000"/>
          <w:sz w:val="24"/>
          <w:szCs w:val="24"/>
          <w:lang w:eastAsia="ru-RU"/>
        </w:rPr>
        <w:t xml:space="preserve"> платных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14:paraId="18FEE7F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г)  стоимость</w:t>
      </w:r>
      <w:proofErr w:type="gramEnd"/>
      <w:r w:rsidRPr="001D04A1">
        <w:rPr>
          <w:rFonts w:ascii="Times New Roman" w:eastAsia="Times New Roman" w:hAnsi="Times New Roman" w:cs="Times New Roman"/>
          <w:color w:val="000000"/>
          <w:sz w:val="24"/>
          <w:szCs w:val="24"/>
          <w:lang w:eastAsia="ru-RU"/>
        </w:rPr>
        <w:t xml:space="preserve"> платных услуг, оказываемых за основную плату по договору, а также стоимость платных услуг, оказываемых за дополнительную плату, и порядок их оплаты;</w:t>
      </w:r>
    </w:p>
    <w:p w14:paraId="0614E62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д) порядок приема и требования к потребителям услуг (для потребителей сопутствующих услуг - при необходимости);</w:t>
      </w:r>
    </w:p>
    <w:p w14:paraId="6ACDA18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е) перечень лиц, непосредственно оказывающих платные услуги, и информацию о них;</w:t>
      </w:r>
    </w:p>
    <w:p w14:paraId="6DBACFE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3.4. Исполнитель обязан также предоставить для ознакомления по требованию потребителя:</w:t>
      </w:r>
    </w:p>
    <w:p w14:paraId="32C771C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а)  устав</w:t>
      </w:r>
      <w:proofErr w:type="gramEnd"/>
      <w:r w:rsidRPr="001D04A1">
        <w:rPr>
          <w:rFonts w:ascii="Times New Roman" w:eastAsia="Times New Roman" w:hAnsi="Times New Roman" w:cs="Times New Roman"/>
          <w:color w:val="000000"/>
          <w:sz w:val="24"/>
          <w:szCs w:val="24"/>
          <w:lang w:eastAsia="ru-RU"/>
        </w:rPr>
        <w:t xml:space="preserve"> Дошкольного образовательного учреждения;</w:t>
      </w:r>
    </w:p>
    <w:p w14:paraId="28644EB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 xml:space="preserve">б)   </w:t>
      </w:r>
      <w:proofErr w:type="gramEnd"/>
      <w:r w:rsidRPr="001D04A1">
        <w:rPr>
          <w:rFonts w:ascii="Times New Roman" w:eastAsia="Times New Roman" w:hAnsi="Times New Roman" w:cs="Times New Roman"/>
          <w:color w:val="000000"/>
          <w:sz w:val="24"/>
          <w:szCs w:val="24"/>
          <w:lang w:eastAsia="ru-RU"/>
        </w:rPr>
        <w:t>лицензию на осуществление образовательной деятельности и другие документы, регламентирующие организацию образовательного процесса в ДОУ;</w:t>
      </w:r>
    </w:p>
    <w:p w14:paraId="2B2D56A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адрес</w:t>
      </w:r>
      <w:proofErr w:type="gramEnd"/>
      <w:r w:rsidRPr="001D04A1">
        <w:rPr>
          <w:rFonts w:ascii="Times New Roman" w:eastAsia="Times New Roman" w:hAnsi="Times New Roman" w:cs="Times New Roman"/>
          <w:color w:val="000000"/>
          <w:sz w:val="24"/>
          <w:szCs w:val="24"/>
          <w:lang w:eastAsia="ru-RU"/>
        </w:rPr>
        <w:t xml:space="preserve"> и телефон учредителя (учредителей) дошкольного образовательного учреждения,</w:t>
      </w:r>
    </w:p>
    <w:p w14:paraId="0562A5D5"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3.5.   Заведующ</w:t>
      </w:r>
      <w:r w:rsidR="006360E6">
        <w:rPr>
          <w:rFonts w:ascii="Times New Roman" w:eastAsia="Times New Roman" w:hAnsi="Times New Roman" w:cs="Times New Roman"/>
          <w:color w:val="000000"/>
          <w:sz w:val="24"/>
          <w:szCs w:val="24"/>
          <w:lang w:eastAsia="ru-RU"/>
        </w:rPr>
        <w:t>ий</w:t>
      </w:r>
      <w:r w:rsidRPr="001D04A1">
        <w:rPr>
          <w:rFonts w:ascii="Times New Roman" w:eastAsia="Times New Roman" w:hAnsi="Times New Roman" w:cs="Times New Roman"/>
          <w:color w:val="000000"/>
          <w:sz w:val="24"/>
          <w:szCs w:val="24"/>
          <w:lang w:eastAsia="ru-RU"/>
        </w:rPr>
        <w:t xml:space="preserve"> ДОУ на основании предложений ответственных лиц издает приказ об организации конкретной платной услуги.</w:t>
      </w:r>
      <w:r w:rsidRPr="001D04A1">
        <w:rPr>
          <w:rFonts w:ascii="Times New Roman" w:eastAsia="Times New Roman" w:hAnsi="Times New Roman" w:cs="Times New Roman"/>
          <w:color w:val="000000"/>
          <w:sz w:val="24"/>
          <w:szCs w:val="24"/>
          <w:lang w:eastAsia="ru-RU"/>
        </w:rPr>
        <w:br/>
        <w:t>Приказом утверждается:</w:t>
      </w:r>
    </w:p>
    <w:p w14:paraId="34808956"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а) порядок предоставления платной услуги (график, режим работы);</w:t>
      </w:r>
    </w:p>
    <w:p w14:paraId="4221817B"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учебная программа, включающая учебный план;</w:t>
      </w:r>
    </w:p>
    <w:p w14:paraId="1A713257"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кадровый</w:t>
      </w:r>
      <w:proofErr w:type="gramEnd"/>
      <w:r w:rsidRPr="001D04A1">
        <w:rPr>
          <w:rFonts w:ascii="Times New Roman" w:eastAsia="Times New Roman" w:hAnsi="Times New Roman" w:cs="Times New Roman"/>
          <w:color w:val="000000"/>
          <w:sz w:val="24"/>
          <w:szCs w:val="24"/>
          <w:lang w:eastAsia="ru-RU"/>
        </w:rPr>
        <w:t xml:space="preserve"> состав (руководитель, преподаватель, группа педагогов, штатное расписание)и его функциональные обязанности;</w:t>
      </w:r>
    </w:p>
    <w:p w14:paraId="03A4E13E"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г) сметы доходов и расходов, в т.ч. расчет на одного потребителя для определения цены услуги;</w:t>
      </w:r>
    </w:p>
    <w:p w14:paraId="6761AC63"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д) состав потребителей услуг;</w:t>
      </w:r>
    </w:p>
    <w:p w14:paraId="291F39E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е) ответственность лиц за организацию платной услуги;</w:t>
      </w:r>
    </w:p>
    <w:p w14:paraId="2DFCB73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ж) льготы по оплате данной услуги.</w:t>
      </w:r>
    </w:p>
    <w:p w14:paraId="530CCB0F" w14:textId="77777777" w:rsidR="00796004" w:rsidRPr="001D04A1" w:rsidRDefault="001D04A1" w:rsidP="00796004">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3.6.</w:t>
      </w:r>
      <w:r w:rsidR="00796004">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В рабочем порядке заведующ</w:t>
      </w:r>
      <w:r w:rsidR="00796004">
        <w:rPr>
          <w:rFonts w:ascii="Times New Roman" w:eastAsia="Times New Roman" w:hAnsi="Times New Roman" w:cs="Times New Roman"/>
          <w:color w:val="000000"/>
          <w:sz w:val="24"/>
          <w:szCs w:val="24"/>
          <w:lang w:eastAsia="ru-RU"/>
        </w:rPr>
        <w:t>ий</w:t>
      </w:r>
      <w:r w:rsidRPr="001D04A1">
        <w:rPr>
          <w:rFonts w:ascii="Times New Roman" w:eastAsia="Times New Roman" w:hAnsi="Times New Roman" w:cs="Times New Roman"/>
          <w:color w:val="000000"/>
          <w:sz w:val="24"/>
          <w:szCs w:val="24"/>
          <w:lang w:eastAsia="ru-RU"/>
        </w:rPr>
        <w:t xml:space="preserve"> может рассматривать и утверждать: </w:t>
      </w:r>
    </w:p>
    <w:p w14:paraId="2CD6ECBF" w14:textId="77777777" w:rsidR="001D04A1" w:rsidRP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04A1" w:rsidRPr="001D04A1">
        <w:rPr>
          <w:rFonts w:ascii="Times New Roman" w:eastAsia="Times New Roman" w:hAnsi="Times New Roman" w:cs="Times New Roman"/>
          <w:color w:val="000000"/>
          <w:sz w:val="24"/>
          <w:szCs w:val="24"/>
          <w:lang w:eastAsia="ru-RU"/>
        </w:rPr>
        <w:t>Место оказания платных услуг определяется в соответствии с расписанием организации образовательного процесса, в свободных кабинетах и группах.</w:t>
      </w:r>
    </w:p>
    <w:p w14:paraId="4C451D40" w14:textId="77777777" w:rsid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04A1" w:rsidRPr="001D04A1">
        <w:rPr>
          <w:rFonts w:ascii="Times New Roman" w:eastAsia="Times New Roman" w:hAnsi="Times New Roman" w:cs="Times New Roman"/>
          <w:color w:val="000000"/>
          <w:sz w:val="24"/>
          <w:szCs w:val="24"/>
          <w:lang w:eastAsia="ru-RU"/>
        </w:rPr>
        <w:t xml:space="preserve"> Продолжительность занятий устанавливается от 15 минут до 30 минут в зависимости от возраста воспитанников и оказываемых услуг в соответствии с расписанием занятий по оказанию платных услуг.</w:t>
      </w:r>
    </w:p>
    <w:p w14:paraId="127FED21" w14:textId="77777777" w:rsidR="00796004" w:rsidRP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50B8CC66" w14:textId="77777777" w:rsidR="001D04A1" w:rsidRPr="001D04A1" w:rsidRDefault="001D04A1" w:rsidP="00796004">
      <w:pPr>
        <w:spacing w:after="0" w:line="240" w:lineRule="auto"/>
        <w:jc w:val="center"/>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b/>
          <w:bCs/>
          <w:color w:val="000000"/>
          <w:sz w:val="24"/>
          <w:szCs w:val="24"/>
          <w:lang w:eastAsia="ru-RU"/>
        </w:rPr>
        <w:t xml:space="preserve">4.   Порядок получения </w:t>
      </w:r>
      <w:r w:rsidR="00796004">
        <w:rPr>
          <w:rFonts w:ascii="Times New Roman" w:eastAsia="Times New Roman" w:hAnsi="Times New Roman" w:cs="Times New Roman"/>
          <w:b/>
          <w:bCs/>
          <w:color w:val="000000"/>
          <w:sz w:val="24"/>
          <w:szCs w:val="24"/>
          <w:lang w:eastAsia="ru-RU"/>
        </w:rPr>
        <w:t>и расходования денежных средств</w:t>
      </w:r>
    </w:p>
    <w:p w14:paraId="5C8654D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4.1.  Платные услуги осуществляются за счет внебюджетных средств:</w:t>
      </w:r>
    </w:p>
    <w:p w14:paraId="2871E2F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средств родителей (законных представителей);</w:t>
      </w:r>
    </w:p>
    <w:p w14:paraId="341D31A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средств других потребителей услуг;</w:t>
      </w:r>
    </w:p>
    <w:p w14:paraId="5F06297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благотворительных пожертвований;</w:t>
      </w:r>
    </w:p>
    <w:p w14:paraId="0A7249C6"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сторонних организаций.</w:t>
      </w:r>
    </w:p>
    <w:p w14:paraId="5D84EE9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4.2.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w:t>
      </w:r>
    </w:p>
    <w:p w14:paraId="4FC229D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4.3.  Оплата платных услуг производится безналичным путем (на расчетный счет). Потребителю в соответствии с законодательством Российской Федерации выдается документ, подтверждающий оплату услуг.</w:t>
      </w:r>
    </w:p>
    <w:p w14:paraId="66CCEBA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4.4.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w:t>
      </w:r>
    </w:p>
    <w:p w14:paraId="5E798D3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4.5.  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исполнителям услуг (наличным или безналичным путем). Передача наличных денег в иных случаях лицам, непосредственно оказывающим платные услуги, или другим лицам запрещается.</w:t>
      </w:r>
    </w:p>
    <w:p w14:paraId="782B09C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4.6.  ДОУ вправе снижать по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Данные льготы определяются приказом ДОУ и оговариваются в договоре между ДОУ и потребителем или в договоре о сотрудничестве.</w:t>
      </w:r>
    </w:p>
    <w:p w14:paraId="2623549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4.7.  Доходы от оказания платных услуг полностью реинвестируются в ДОУ в соответствии со сметой расходов, за исключением доли учредителя, определенной договором между ДОУ и учредителем.</w:t>
      </w:r>
    </w:p>
    <w:p w14:paraId="346FEB8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4.8.  ДОУ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развития ДОУ:</w:t>
      </w:r>
    </w:p>
    <w:p w14:paraId="44AC9F3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  развитие и совершенствование образовательного процесса;</w:t>
      </w:r>
    </w:p>
    <w:p w14:paraId="2D65121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развитие материальной базы:</w:t>
      </w:r>
    </w:p>
    <w:p w14:paraId="1974DC8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w:t>
      </w:r>
      <w:r w:rsidR="00796004">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увеличение заработной платы сотрудникам (в т.ч. руководителю ДОУ);</w:t>
      </w:r>
    </w:p>
    <w:p w14:paraId="333CA91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другие цели.</w:t>
      </w:r>
    </w:p>
    <w:p w14:paraId="392EC75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4.9. </w:t>
      </w:r>
      <w:r w:rsidR="00796004">
        <w:rPr>
          <w:rFonts w:ascii="Times New Roman" w:eastAsia="Times New Roman" w:hAnsi="Times New Roman" w:cs="Times New Roman"/>
          <w:color w:val="000000"/>
          <w:sz w:val="24"/>
          <w:szCs w:val="24"/>
          <w:lang w:eastAsia="ru-RU"/>
        </w:rPr>
        <w:t>У</w:t>
      </w:r>
      <w:r w:rsidRPr="001D04A1">
        <w:rPr>
          <w:rFonts w:ascii="Times New Roman" w:eastAsia="Times New Roman" w:hAnsi="Times New Roman" w:cs="Times New Roman"/>
          <w:color w:val="000000"/>
          <w:sz w:val="24"/>
          <w:szCs w:val="24"/>
          <w:lang w:eastAsia="ru-RU"/>
        </w:rPr>
        <w:t xml:space="preserve">чет поступления и использования средств от платных услуг </w:t>
      </w:r>
      <w:r w:rsidR="00796004">
        <w:rPr>
          <w:rFonts w:ascii="Times New Roman" w:eastAsia="Times New Roman" w:hAnsi="Times New Roman" w:cs="Times New Roman"/>
          <w:color w:val="000000"/>
          <w:sz w:val="24"/>
          <w:szCs w:val="24"/>
          <w:lang w:eastAsia="ru-RU"/>
        </w:rPr>
        <w:t xml:space="preserve">ведется </w:t>
      </w:r>
      <w:r w:rsidRPr="001D04A1">
        <w:rPr>
          <w:rFonts w:ascii="Times New Roman" w:eastAsia="Times New Roman" w:hAnsi="Times New Roman" w:cs="Times New Roman"/>
          <w:color w:val="000000"/>
          <w:sz w:val="24"/>
          <w:szCs w:val="24"/>
          <w:lang w:eastAsia="ru-RU"/>
        </w:rPr>
        <w:t>в соответствии с действующим законодательством. Учет ведется отдельно для каждого вида платной услуги.</w:t>
      </w:r>
    </w:p>
    <w:p w14:paraId="52A25076" w14:textId="77777777" w:rsidR="00796004"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37F5A25F" w14:textId="77777777" w:rsidR="001D04A1" w:rsidRPr="00796004" w:rsidRDefault="001D04A1" w:rsidP="00796004">
      <w:pPr>
        <w:spacing w:after="0" w:line="240" w:lineRule="auto"/>
        <w:jc w:val="center"/>
        <w:rPr>
          <w:rFonts w:ascii="Times New Roman" w:eastAsia="Times New Roman" w:hAnsi="Times New Roman" w:cs="Times New Roman"/>
          <w:b/>
          <w:color w:val="000000"/>
          <w:sz w:val="24"/>
          <w:szCs w:val="24"/>
          <w:lang w:eastAsia="ru-RU"/>
        </w:rPr>
      </w:pPr>
      <w:r w:rsidRPr="00796004">
        <w:rPr>
          <w:rFonts w:ascii="Times New Roman" w:eastAsia="Times New Roman" w:hAnsi="Times New Roman" w:cs="Times New Roman"/>
          <w:b/>
          <w:color w:val="000000"/>
          <w:sz w:val="24"/>
          <w:szCs w:val="24"/>
          <w:lang w:eastAsia="ru-RU"/>
        </w:rPr>
        <w:t>5.   Ответственность исполнителя и потреби</w:t>
      </w:r>
      <w:r w:rsidR="00796004">
        <w:rPr>
          <w:rFonts w:ascii="Times New Roman" w:eastAsia="Times New Roman" w:hAnsi="Times New Roman" w:cs="Times New Roman"/>
          <w:b/>
          <w:color w:val="000000"/>
          <w:sz w:val="24"/>
          <w:szCs w:val="24"/>
          <w:lang w:eastAsia="ru-RU"/>
        </w:rPr>
        <w:t>теля при оказании платных услуг</w:t>
      </w:r>
    </w:p>
    <w:p w14:paraId="6562F8B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5.1.  Исполнитель оказывает платные услуги в порядке и в сроки, определенные договором, и в соответствии с его уставом (для учреждений и организаций).</w:t>
      </w:r>
    </w:p>
    <w:p w14:paraId="20ED6FE3"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14:paraId="4FEA094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5.3. При обнаружении недостатков оказанных платных услуг, в том числе оказания их не в полном объеме потребитель вправе по своему выбору потребовать:</w:t>
      </w:r>
    </w:p>
    <w:p w14:paraId="6073541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а)  безвозмездного</w:t>
      </w:r>
      <w:proofErr w:type="gramEnd"/>
      <w:r w:rsidRPr="001D04A1">
        <w:rPr>
          <w:rFonts w:ascii="Times New Roman" w:eastAsia="Times New Roman" w:hAnsi="Times New Roman" w:cs="Times New Roman"/>
          <w:color w:val="000000"/>
          <w:sz w:val="24"/>
          <w:szCs w:val="24"/>
          <w:lang w:eastAsia="ru-RU"/>
        </w:rPr>
        <w:t xml:space="preserve">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14:paraId="436CF78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соответствующего уменьшения стоимости оказанных платных услуг;</w:t>
      </w:r>
    </w:p>
    <w:p w14:paraId="465FD5D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возмещения</w:t>
      </w:r>
      <w:proofErr w:type="gramEnd"/>
      <w:r w:rsidRPr="001D04A1">
        <w:rPr>
          <w:rFonts w:ascii="Times New Roman" w:eastAsia="Times New Roman" w:hAnsi="Times New Roman" w:cs="Times New Roman"/>
          <w:color w:val="000000"/>
          <w:sz w:val="24"/>
          <w:szCs w:val="24"/>
          <w:lang w:eastAsia="ru-RU"/>
        </w:rPr>
        <w:t xml:space="preserve"> понесенных им расходов по устранению недостатков оказанных платных услуг своими силами или третьими лицами.</w:t>
      </w:r>
    </w:p>
    <w:p w14:paraId="659BB25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5.4.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14:paraId="2115522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5.5.  Если исполнитель своевременно не приступил к оказанию платных услуг или если во время оказания платных услуг стало очевидным, что они не будут осуществлены в срок, а также в случае просрочки оказания таких услуг потребитель вправе по своему выбору:</w:t>
      </w:r>
    </w:p>
    <w:p w14:paraId="49FE666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а)   </w:t>
      </w:r>
      <w:proofErr w:type="gramEnd"/>
      <w:r w:rsidRPr="001D04A1">
        <w:rPr>
          <w:rFonts w:ascii="Times New Roman" w:eastAsia="Times New Roman" w:hAnsi="Times New Roman" w:cs="Times New Roman"/>
          <w:color w:val="000000"/>
          <w:sz w:val="24"/>
          <w:szCs w:val="24"/>
          <w:lang w:eastAsia="ru-RU"/>
        </w:rPr>
        <w:t xml:space="preserve"> 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14:paraId="3FAA95D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поручить оказать платные услуги третьим липам за разумную цену и потребовать от исполнителя возмещения понесенных расходов;</w:t>
      </w:r>
    </w:p>
    <w:p w14:paraId="0E443E7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в) потребовать уменьшения стоимости платных услуг;</w:t>
      </w:r>
    </w:p>
    <w:p w14:paraId="6B1C31E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г) расторгнуть договор.</w:t>
      </w:r>
    </w:p>
    <w:p w14:paraId="33B2E48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5.6.  Потребитель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платных услуг.</w:t>
      </w:r>
    </w:p>
    <w:p w14:paraId="70F6BE46"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5.7.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14:paraId="44EE877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5.8.  Органы управления образованием вправе приостановить деятельность ДОУ по оказанию платных услуг, если эта деятельность осуществляется в ущерб основной деятельности.</w:t>
      </w:r>
    </w:p>
    <w:p w14:paraId="0DCF491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5.9.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w:t>
      </w:r>
    </w:p>
    <w:p w14:paraId="6433593C" w14:textId="77777777" w:rsid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5.10.    Заведующая ДОУ несет персональную ответственность за деятельность по</w:t>
      </w:r>
      <w:r w:rsidRPr="001D04A1">
        <w:rPr>
          <w:rFonts w:ascii="Times New Roman" w:eastAsia="Times New Roman" w:hAnsi="Times New Roman" w:cs="Times New Roman"/>
          <w:color w:val="000000"/>
          <w:sz w:val="24"/>
          <w:szCs w:val="24"/>
          <w:lang w:eastAsia="ru-RU"/>
        </w:rPr>
        <w:br/>
        <w:t>осуществлению платных услуг.</w:t>
      </w:r>
    </w:p>
    <w:p w14:paraId="20F32BE4" w14:textId="77777777" w:rsidR="00796004" w:rsidRP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2BE77C2E" w14:textId="77777777" w:rsidR="001D04A1" w:rsidRPr="001D04A1" w:rsidRDefault="001D04A1" w:rsidP="00796004">
      <w:pPr>
        <w:spacing w:after="0" w:line="240" w:lineRule="auto"/>
        <w:jc w:val="center"/>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b/>
          <w:bCs/>
          <w:color w:val="000000"/>
          <w:sz w:val="24"/>
          <w:szCs w:val="24"/>
          <w:lang w:eastAsia="ru-RU"/>
        </w:rPr>
        <w:t>6. Кадровое обе</w:t>
      </w:r>
      <w:r w:rsidR="00796004">
        <w:rPr>
          <w:rFonts w:ascii="Times New Roman" w:eastAsia="Times New Roman" w:hAnsi="Times New Roman" w:cs="Times New Roman"/>
          <w:b/>
          <w:bCs/>
          <w:color w:val="000000"/>
          <w:sz w:val="24"/>
          <w:szCs w:val="24"/>
          <w:lang w:eastAsia="ru-RU"/>
        </w:rPr>
        <w:t>спечение оказания платных услуг</w:t>
      </w:r>
    </w:p>
    <w:p w14:paraId="6A93CCF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6.1. Для выполнения работ по оказанию платных услуг привлекаются:</w:t>
      </w:r>
    </w:p>
    <w:p w14:paraId="432A50C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основные работники ДОУ;</w:t>
      </w:r>
    </w:p>
    <w:p w14:paraId="4968EB1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сторонние специалисты.</w:t>
      </w:r>
    </w:p>
    <w:p w14:paraId="590F5ED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6.2. Отношения ДОУ и специалистов, </w:t>
      </w:r>
      <w:proofErr w:type="spellStart"/>
      <w:r w:rsidRPr="001D04A1">
        <w:rPr>
          <w:rFonts w:ascii="Times New Roman" w:eastAsia="Times New Roman" w:hAnsi="Times New Roman" w:cs="Times New Roman"/>
          <w:color w:val="000000"/>
          <w:sz w:val="24"/>
          <w:szCs w:val="24"/>
          <w:lang w:eastAsia="ru-RU"/>
        </w:rPr>
        <w:t>привлекающихся</w:t>
      </w:r>
      <w:proofErr w:type="spellEnd"/>
      <w:r w:rsidRPr="001D04A1">
        <w:rPr>
          <w:rFonts w:ascii="Times New Roman" w:eastAsia="Times New Roman" w:hAnsi="Times New Roman" w:cs="Times New Roman"/>
          <w:color w:val="000000"/>
          <w:sz w:val="24"/>
          <w:szCs w:val="24"/>
          <w:lang w:eastAsia="ru-RU"/>
        </w:rPr>
        <w:t xml:space="preserve"> к оказанию платных услуг, строятся в соответствии с договором подряда или договором на оказание услуг.</w:t>
      </w:r>
    </w:p>
    <w:p w14:paraId="3DB6529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6.3. Оплата труда работников учреждения, специалистов со стороны осуществляется в соответствии с заключенным трудовым договором и согласно утвержденной смете расходов по данной услуге.</w:t>
      </w:r>
    </w:p>
    <w:p w14:paraId="168C628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6.4.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15 до 30 минут).</w:t>
      </w:r>
    </w:p>
    <w:p w14:paraId="22AD64F6" w14:textId="77777777" w:rsidR="00915026" w:rsidRPr="001D04A1" w:rsidRDefault="001D04A1" w:rsidP="00796004">
      <w:pPr>
        <w:spacing w:after="0" w:line="240" w:lineRule="auto"/>
        <w:ind w:firstLine="851"/>
        <w:rPr>
          <w:rFonts w:ascii="Times New Roman" w:hAnsi="Times New Roman" w:cs="Times New Roman"/>
          <w:sz w:val="24"/>
          <w:szCs w:val="24"/>
        </w:rPr>
      </w:pPr>
      <w:r w:rsidRPr="001D04A1">
        <w:rPr>
          <w:rFonts w:ascii="Times New Roman" w:eastAsia="Times New Roman" w:hAnsi="Times New Roman" w:cs="Times New Roman"/>
          <w:color w:val="000000"/>
          <w:sz w:val="24"/>
          <w:szCs w:val="24"/>
          <w:lang w:eastAsia="ru-RU"/>
        </w:rPr>
        <w:t>6.5.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sectPr w:rsidR="00915026" w:rsidRPr="001D04A1" w:rsidSect="001D04A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1997"/>
    <w:rsid w:val="001D04A1"/>
    <w:rsid w:val="00200986"/>
    <w:rsid w:val="002D3433"/>
    <w:rsid w:val="00325D61"/>
    <w:rsid w:val="00495C89"/>
    <w:rsid w:val="006360E6"/>
    <w:rsid w:val="00796004"/>
    <w:rsid w:val="00915026"/>
    <w:rsid w:val="00B03030"/>
    <w:rsid w:val="00B21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D8A2"/>
  <w15:docId w15:val="{2C071325-2970-44F0-902B-35A30A4B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D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3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Ludmilka</dc:creator>
  <cp:keywords/>
  <dc:description/>
  <cp:lastModifiedBy>Windows User</cp:lastModifiedBy>
  <cp:revision>9</cp:revision>
  <dcterms:created xsi:type="dcterms:W3CDTF">2020-03-17T17:14:00Z</dcterms:created>
  <dcterms:modified xsi:type="dcterms:W3CDTF">2023-02-03T13:02:00Z</dcterms:modified>
</cp:coreProperties>
</file>