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C7" w:rsidRPr="00746AC7" w:rsidRDefault="00746AC7" w:rsidP="00746AC7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1"/>
          <w:szCs w:val="21"/>
        </w:rPr>
      </w:pPr>
      <w:r w:rsidRPr="00746AC7">
        <w:rPr>
          <w:rFonts w:ascii="Verdana" w:eastAsia="Times New Roman" w:hAnsi="Verdana" w:cs="Times New Roman"/>
          <w:b/>
          <w:bCs/>
          <w:color w:val="0E4949"/>
          <w:kern w:val="36"/>
          <w:sz w:val="21"/>
          <w:szCs w:val="21"/>
        </w:rPr>
        <w:t>Такие разные дети</w:t>
      </w:r>
    </w:p>
    <w:tbl>
      <w:tblPr>
        <w:tblW w:w="9300" w:type="dxa"/>
        <w:jc w:val="center"/>
        <w:tblCellSpacing w:w="0" w:type="dxa"/>
        <w:tblCellMar>
          <w:top w:w="250" w:type="dxa"/>
          <w:left w:w="0" w:type="dxa"/>
          <w:right w:w="0" w:type="dxa"/>
        </w:tblCellMar>
        <w:tblLook w:val="04A0"/>
      </w:tblPr>
      <w:tblGrid>
        <w:gridCol w:w="9300"/>
      </w:tblGrid>
      <w:tr w:rsidR="00746AC7" w:rsidRPr="00746A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AC7" w:rsidRPr="00746AC7" w:rsidRDefault="00746AC7" w:rsidP="00746AC7">
            <w:pPr>
              <w:spacing w:after="63" w:line="200" w:lineRule="atLeast"/>
              <w:ind w:right="63"/>
              <w:jc w:val="right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i/>
                <w:iCs/>
                <w:color w:val="0E4949"/>
                <w:sz w:val="14"/>
                <w:szCs w:val="14"/>
              </w:rPr>
              <w:t xml:space="preserve">Педагог-психолог </w:t>
            </w:r>
            <w:proofErr w:type="spellStart"/>
            <w:r w:rsidRPr="00746AC7">
              <w:rPr>
                <w:rFonts w:ascii="Verdana" w:eastAsia="Times New Roman" w:hAnsi="Verdana" w:cs="Times New Roman"/>
                <w:i/>
                <w:iCs/>
                <w:color w:val="0E4949"/>
                <w:sz w:val="14"/>
                <w:szCs w:val="14"/>
              </w:rPr>
              <w:t>Аурика</w:t>
            </w:r>
            <w:proofErr w:type="spellEnd"/>
            <w:r w:rsidRPr="00746AC7">
              <w:rPr>
                <w:rFonts w:ascii="Verdana" w:eastAsia="Times New Roman" w:hAnsi="Verdana" w:cs="Times New Roman"/>
                <w:i/>
                <w:iCs/>
                <w:color w:val="0E4949"/>
                <w:sz w:val="14"/>
                <w:szCs w:val="14"/>
              </w:rPr>
              <w:t xml:space="preserve"> Савка</w:t>
            </w:r>
          </w:p>
        </w:tc>
      </w:tr>
    </w:tbl>
    <w:p w:rsidR="00746AC7" w:rsidRPr="00746AC7" w:rsidRDefault="00746AC7" w:rsidP="00746A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58"/>
        <w:gridCol w:w="4342"/>
      </w:tblGrid>
      <w:tr w:rsidR="00746AC7" w:rsidRPr="00746AC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6AC7" w:rsidRPr="00746AC7" w:rsidRDefault="00746AC7" w:rsidP="00746AC7">
            <w:pPr>
              <w:spacing w:before="125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Почему один ребенок подвижен и импульсивен, а другой - вялый и медлительный. Один ребенок быстро сходиться с людьми, открыт и общителен, а другой - замкнут и зажат. Причина этих различий поведения лежит в свойствах нервных процессов возбуждения и торможения и их сочетаниях. Для того</w:t>
            </w:r>
            <w:proofErr w:type="gramStart"/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,</w:t>
            </w:r>
            <w:proofErr w:type="gramEnd"/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 xml:space="preserve"> чтобы правильно выстраивать свои взаимоотношения с детьми взрослым необходимо знать об особенностях темперамента.</w:t>
            </w:r>
          </w:p>
        </w:tc>
      </w:tr>
      <w:tr w:rsidR="00746AC7" w:rsidRPr="00746AC7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 xml:space="preserve">Итак, </w:t>
            </w:r>
            <w:r w:rsidRPr="00746AC7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возбудимый тип</w:t>
            </w: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. К нему относятся дети с холерическими чертами. Действия ребенка-холерика очень порывисты (он начинает действовать, не понимая объяснений, или отвечает, не дослушав вопроса). Из-за своей импульсивности и эмоциональной несдержанности эти дети оказываются в центре конфликтных ситуаций (провоцируют драки, ссоры и споры в детской группе). Обычно такие дети склонны к демонстрации своих чувств, не скрывают своего настроения. При этом проявления личности могут быть у разных детей прямо противоположными. То есть один ребенок-холерик инициативен, прямолинеен и принципиален, а другой раздражительный, агрессивный. У возбудимых детей не хватает терпения выполнять задание, они быстро отвлекаются и теряют интерес.</w:t>
            </w:r>
          </w:p>
        </w:tc>
        <w:tc>
          <w:tcPr>
            <w:tcW w:w="3300" w:type="dxa"/>
            <w:hideMark/>
          </w:tcPr>
          <w:p w:rsidR="00746AC7" w:rsidRPr="00746AC7" w:rsidRDefault="00746AC7" w:rsidP="007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2920" cy="1812925"/>
                  <wp:effectExtent l="19050" t="0" r="0" b="0"/>
                  <wp:docPr id="1" name="Рисунок 1" descr="http://ds2483.msk.ru/pic/psyho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AC7" w:rsidRPr="00746AC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Им надо увидеть результат сразу или не возвращаться больше к этому делу. Проблемой для этих детей является и то, что отдых для восстановления сил у них тоже прерывист, обычно они трудно засыпают, спят мало и с перерывами. В общении с возбудимым ребенком взрослый вынужден затрачивать много физических и эмоциональных сил, потому, что ребенок не только чрезвычайно активен, но еще и потому, что обычно эти дети очень независимы и не прислушиваются к мнению окружающих. Это вызывает раздражение у взрослых и напряжение в отношениях с ребенком.</w:t>
            </w:r>
          </w:p>
        </w:tc>
      </w:tr>
    </w:tbl>
    <w:p w:rsidR="00746AC7" w:rsidRPr="00746AC7" w:rsidRDefault="00746AC7" w:rsidP="00746A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37"/>
        <w:gridCol w:w="5063"/>
      </w:tblGrid>
      <w:tr w:rsidR="00746AC7" w:rsidRPr="00746AC7">
        <w:trPr>
          <w:tblCellSpacing w:w="0" w:type="dxa"/>
          <w:jc w:val="center"/>
        </w:trPr>
        <w:tc>
          <w:tcPr>
            <w:tcW w:w="3300" w:type="dxa"/>
            <w:vAlign w:val="center"/>
            <w:hideMark/>
          </w:tcPr>
          <w:p w:rsidR="00746AC7" w:rsidRPr="00746AC7" w:rsidRDefault="00746AC7" w:rsidP="007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2920" cy="1812925"/>
                  <wp:effectExtent l="19050" t="0" r="0" b="0"/>
                  <wp:docPr id="2" name="Рисунок 2" descr="http://ds2483.msk.ru/pic/psyho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Чтобы снять напряжение, наладить общение и сделать его радостным и доброжелательным</w:t>
            </w: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 xml:space="preserve"> необходимо проявлять постоянное терпение и спокойствие. Нагрузки должны чаще сменяться паузами для игры, в том числе подвижной. Жизненное пространство должно быть большим и позволять ребенку максимально реализовывать свою потребность в двигательной активности. Сложность для родителей заключается, прежде всего, в воспитании у ребенка сосредоточенности, умении планировать свою деятельность. Добиваться поставленной цели. Чем меньше ребенок, тем в большей мере это достигается с помощью игры и при непосредственной поддержке взрослого. Но в процессе взросления уже можно опираться на реальные или литературные примеры, где воля и спокойствие помогают людям совершать хорошие поступки.</w:t>
            </w:r>
          </w:p>
        </w:tc>
      </w:tr>
      <w:tr w:rsidR="00746AC7" w:rsidRPr="00746AC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Им полезны задания с внезапной остановкой действия, где надо подчиняться игровому правилу. Полезны для них и различные поручения, но они должны быть постоянными. С такими детьми надо много беседовать о последствиях их поступков, но делать это лишь после того, как пройдет возбуждение иначе ребенок не услышит Вас.</w:t>
            </w:r>
          </w:p>
        </w:tc>
      </w:tr>
    </w:tbl>
    <w:p w:rsidR="00746AC7" w:rsidRPr="00746AC7" w:rsidRDefault="00746AC7" w:rsidP="00746A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0"/>
        <w:gridCol w:w="6000"/>
      </w:tblGrid>
      <w:tr w:rsidR="00746AC7" w:rsidRPr="00746AC7">
        <w:trPr>
          <w:tblCellSpacing w:w="0" w:type="dxa"/>
          <w:jc w:val="center"/>
        </w:trPr>
        <w:tc>
          <w:tcPr>
            <w:tcW w:w="3300" w:type="dxa"/>
            <w:vAlign w:val="center"/>
            <w:hideMark/>
          </w:tcPr>
          <w:p w:rsidR="00746AC7" w:rsidRPr="00746AC7" w:rsidRDefault="00746AC7" w:rsidP="007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2920" cy="1788795"/>
                  <wp:effectExtent l="19050" t="0" r="0" b="0"/>
                  <wp:docPr id="3" name="Рисунок 3" descr="http://ds2483.msk.ru/pic/psyho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Медлительные дети - полная противоположность.</w:t>
            </w: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 xml:space="preserve"> Но и в отношениях с ними есть свои трудности. Они уравновешены и спокойны, редко плачут или смеются. Разговаривают очень тихо и медленно. Энергичная мама "закипает", дожидаясь ответа на вполне простой вопрос. На любое предложение, раздражитель они реагируют очень медленно, долго не приступают к делу, но, начав его, могут выполнять очень долго. Медлительные дети очень послушны, опрятны, пунктуальны и добросовестны. Их трудно вывести из себя, они никогда не становятся причиной конфликта. Личность такого ребенка может развиваться по двум линиям - либо выдержка и глубокомыслие, либо лень и безволие. Таким детям очень тяжело адаптироваться в новых ситуациях, любые навыки и отношения у них формируются очень длительно, но устойчиво.</w:t>
            </w:r>
          </w:p>
        </w:tc>
      </w:tr>
    </w:tbl>
    <w:p w:rsidR="00746AC7" w:rsidRPr="00746AC7" w:rsidRDefault="00746AC7" w:rsidP="00746A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58"/>
        <w:gridCol w:w="4342"/>
      </w:tblGrid>
      <w:tr w:rsidR="00746AC7" w:rsidRPr="00746AC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 xml:space="preserve">Дети долго выбирают себе друзей среди взрослых и сверстников, и в отношениях с людьми у них преобладает скорее недоверчивость, чем открытость. </w:t>
            </w:r>
            <w:r w:rsidRPr="00746AC7">
              <w:rPr>
                <w:rFonts w:ascii="Verdana" w:eastAsia="Times New Roman" w:hAnsi="Verdana" w:cs="Times New Roman"/>
                <w:b/>
                <w:bCs/>
                <w:color w:val="0E4949"/>
                <w:sz w:val="14"/>
                <w:szCs w:val="14"/>
              </w:rPr>
              <w:t>Взрослому надо быть очень осторожным в общении с таким ребенком и помнить</w:t>
            </w: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, что любое ускорение, окрики, грубость вызывают сильнейшее торможение, когда ребенок не способен воспринимать ситуацию и продолжать деятельность.</w:t>
            </w:r>
          </w:p>
        </w:tc>
      </w:tr>
      <w:tr w:rsidR="00746AC7" w:rsidRPr="00746AC7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lastRenderedPageBreak/>
              <w:t xml:space="preserve">Поскольку медлительный ребенок всегда слабо развит </w:t>
            </w:r>
            <w:proofErr w:type="spellStart"/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моторно</w:t>
            </w:r>
            <w:proofErr w:type="spellEnd"/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, то необходимо дополнительно заниматься лепкой, конструированием, подвижными играми "не соревновательного типа". Чем старше становиться ребенок, тем больше он склонен анализировать свои успехи и сравнивать их с успехами других детей. Чтобы медлительный ребенок не чувствовал себя отстающим в развитии отдельных способностей от других детей, родителям необходимо "идти с ним на несколько шагов вперед". Повторяйте с ребенком новый материал многократно, старайтесь научить его чему-то немного раньше, чем это будут делать сверстники. А главное побуждайте ребенка на игровую и двигательную деятельность.</w:t>
            </w:r>
          </w:p>
        </w:tc>
        <w:tc>
          <w:tcPr>
            <w:tcW w:w="3300" w:type="dxa"/>
            <w:vAlign w:val="center"/>
            <w:hideMark/>
          </w:tcPr>
          <w:p w:rsidR="00746AC7" w:rsidRPr="00746AC7" w:rsidRDefault="00746AC7" w:rsidP="0074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2920" cy="1788795"/>
                  <wp:effectExtent l="19050" t="0" r="0" b="0"/>
                  <wp:docPr id="4" name="Рисунок 4" descr="http://ds2483.msk.ru/pic/psyho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psyho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AC7" w:rsidRPr="00746AC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6AC7" w:rsidRPr="00746AC7" w:rsidRDefault="00746AC7" w:rsidP="00746AC7">
            <w:pPr>
              <w:spacing w:before="63" w:after="63" w:line="200" w:lineRule="atLeast"/>
              <w:ind w:right="63" w:firstLine="360"/>
              <w:jc w:val="both"/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</w:pPr>
            <w:r w:rsidRPr="00746AC7">
              <w:rPr>
                <w:rFonts w:ascii="Verdana" w:eastAsia="Times New Roman" w:hAnsi="Verdana" w:cs="Times New Roman"/>
                <w:color w:val="0E4949"/>
                <w:sz w:val="14"/>
                <w:szCs w:val="14"/>
              </w:rPr>
              <w:t>Каким бы ни был Ваш ребенок, важно развивать его способности, направлять их на созидательное применение в обществе и научить использовать свои положительные качества.</w:t>
            </w:r>
          </w:p>
        </w:tc>
      </w:tr>
    </w:tbl>
    <w:p w:rsidR="0046597D" w:rsidRDefault="0046597D"/>
    <w:sectPr w:rsidR="0046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6AC7"/>
    <w:rsid w:val="0046597D"/>
    <w:rsid w:val="0074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746AC7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74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2014-01-09T14:59:00Z</dcterms:created>
  <dcterms:modified xsi:type="dcterms:W3CDTF">2014-01-09T15:00:00Z</dcterms:modified>
</cp:coreProperties>
</file>