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B" w:rsidRDefault="00731FAB" w:rsidP="00731FAB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  <w:r w:rsidRPr="00900D83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t>"Важно ли быть внимательным"</w:t>
      </w:r>
      <w:r w:rsidRPr="00900D83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br/>
        <w:t>или развитие внимания в раннем возрасте</w:t>
      </w:r>
    </w:p>
    <w:p w:rsidR="00900D83" w:rsidRPr="00900D83" w:rsidRDefault="00900D83" w:rsidP="00731FAB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</w:p>
    <w:p w:rsidR="00731FAB" w:rsidRPr="00900D83" w:rsidRDefault="00731FAB" w:rsidP="00731F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31FAB" w:rsidRPr="00900D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Сегодня мы начнем разговор о внимании и внимательности и постараемся найти ответ на вопрос: "важно ли быть внимательным?" В последнее время все больше детей, а значит, и взрослых, общающихся с ними, страдают от невнимательности. В чем причины такой ситуации?</w:t>
            </w:r>
          </w:p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Во-первых, физиологические проблемы в развитии ребенка до и после рождения: гипоксии (кислородное голодание), родовые травмы, черепно-мозговые травмы раннего возраста; во-вторых, недостаток психолого-педагогических знаний у родителей. Можно назвать и еще одну причину, которая связана с современными условиями развития и воспитания детей и ролью взрослых в этом процессе. Современный малыш с рождения оказывается в ситуации технического прогресса, на него изначально обрушивается стремительный поток информации (раздражителей), а взрослый часто не умеет ограничивать этот поток: сортировать, подбирать нужную информацию и учить </w:t>
            </w:r>
            <w:proofErr w:type="gramStart"/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избирательно</w:t>
            </w:r>
            <w:proofErr w:type="gramEnd"/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сосредотачиваться на ней.</w:t>
            </w:r>
          </w:p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Быть внимательным ребенку необходимо, прежде всего, для успешного познавательного развития и обучения, но не только. Внимательный человек быстрее и легче справляется с новой задачей, лучше контактирует с людьми. А развивать внимательность, как и любую способность, необходимо с рождения.</w:t>
            </w:r>
          </w:p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Итак, развитие внимания в младенчестве.</w:t>
            </w:r>
          </w:p>
        </w:tc>
      </w:tr>
    </w:tbl>
    <w:p w:rsidR="00731FAB" w:rsidRPr="00900D83" w:rsidRDefault="00731FAB" w:rsidP="00731F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  <w:gridCol w:w="7350"/>
      </w:tblGrid>
      <w:tr w:rsidR="00731FAB" w:rsidRPr="00900D83">
        <w:trPr>
          <w:tblCellSpacing w:w="0" w:type="dxa"/>
          <w:jc w:val="center"/>
        </w:trPr>
        <w:tc>
          <w:tcPr>
            <w:tcW w:w="3150" w:type="dxa"/>
            <w:vAlign w:val="center"/>
            <w:hideMark/>
          </w:tcPr>
          <w:p w:rsidR="00731FAB" w:rsidRPr="00900D83" w:rsidRDefault="00731FAB" w:rsidP="0073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7675" cy="1454785"/>
                  <wp:effectExtent l="19050" t="0" r="0" b="0"/>
                  <wp:docPr id="1" name="Рисунок 1" descr="http://ds2483.msk.ru/pic/psyho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vAlign w:val="center"/>
            <w:hideMark/>
          </w:tcPr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В этом возрасте внимание проявляется как реакция сосредоточения на раздражитель. Сосредоточение обеспечивает ребенку выделение из окружающего мира, прежде всего, человеческого лица, эмоций, речи взрослого, а затем и предметов и действий с ними. Первое сосредоточение отмечается на 2-3 недели жизни, когда новорожденный реагирует на громкий звук и прекращает движения собственного тела. На 3-4 недели жизни ребенок явно прислушивается к речи взрослого и рассматривает его лицо при общении. К концу первого месяца ребенок может сосредотачиваться на новом предмете и достаточно долго его рассматривать.</w:t>
            </w:r>
          </w:p>
        </w:tc>
      </w:tr>
    </w:tbl>
    <w:p w:rsidR="00731FAB" w:rsidRPr="00900D83" w:rsidRDefault="00731FAB" w:rsidP="00731F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  <w:gridCol w:w="2100"/>
      </w:tblGrid>
      <w:tr w:rsidR="00731FAB" w:rsidRPr="00900D83">
        <w:trPr>
          <w:tblCellSpacing w:w="0" w:type="dxa"/>
          <w:jc w:val="center"/>
        </w:trPr>
        <w:tc>
          <w:tcPr>
            <w:tcW w:w="8400" w:type="dxa"/>
            <w:vAlign w:val="center"/>
            <w:hideMark/>
          </w:tcPr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Обязательным условием сосредоточения в младенчестве является общение ребенка </w:t>
            </w:r>
            <w:proofErr w:type="gramStart"/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со</w:t>
            </w:r>
            <w:proofErr w:type="gramEnd"/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взрослым, т.е. малыш будет рассматривать и прислушиваться гораздо активнее, когда мама показывает предметы, манипулирует с ними, разговаривая с ребенком.</w:t>
            </w:r>
          </w:p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При постоянном контакте ребенок в 2-3 месяца может длительно сосредотачиваться на лице взрослого и его речи, обращенной к ребенку, при этом малыш переводит взгляд с лица взрослого на предмет, который демонстрирует ему близкий человек.</w:t>
            </w:r>
          </w:p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 второго полугодия жизни сосредоточение переносится еще и на деятельность с предметом, и ребенок сосредотачивается как на действиях взрослого, так и </w:t>
            </w:r>
            <w:proofErr w:type="gramStart"/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своих собственных. Накопление ориентировочных действий приводит к тому, что к концу первого года жизни малыш может действовать одновременно с двумя предметами (складывать что-то в коробку). Это говорит о том, что появляется такое свойство внимания, как переключение.</w:t>
            </w:r>
          </w:p>
        </w:tc>
        <w:tc>
          <w:tcPr>
            <w:tcW w:w="2100" w:type="dxa"/>
            <w:vAlign w:val="center"/>
            <w:hideMark/>
          </w:tcPr>
          <w:p w:rsidR="00731FAB" w:rsidRPr="00900D83" w:rsidRDefault="00731FAB" w:rsidP="0073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9035" cy="1717675"/>
                  <wp:effectExtent l="19050" t="0" r="0" b="0"/>
                  <wp:docPr id="2" name="Рисунок 2" descr="http://ds2483.msk.ru/pic/psyho2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2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AB" w:rsidRPr="00900D83" w:rsidRDefault="00731FAB" w:rsidP="00731F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72"/>
        <w:gridCol w:w="6528"/>
      </w:tblGrid>
      <w:tr w:rsidR="00731FAB" w:rsidRPr="00900D83" w:rsidTr="00900D83">
        <w:trPr>
          <w:tblCellSpacing w:w="0" w:type="dxa"/>
          <w:jc w:val="center"/>
        </w:trPr>
        <w:tc>
          <w:tcPr>
            <w:tcW w:w="3267" w:type="dxa"/>
            <w:vAlign w:val="center"/>
            <w:hideMark/>
          </w:tcPr>
          <w:p w:rsidR="00731FAB" w:rsidRPr="00900D83" w:rsidRDefault="00731FAB" w:rsidP="0073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7160" cy="1717675"/>
                  <wp:effectExtent l="19050" t="0" r="2540" b="0"/>
                  <wp:docPr id="3" name="Рисунок 3" descr="http://ds2483.msk.ru/pic/psyho2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2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vAlign w:val="center"/>
            <w:hideMark/>
          </w:tcPr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В раннем детстве (с 1 года до 3 лет) продолжают совершенствоваться распределение и переключение внимания. Ребенок может следить одновременно за несколькими объектами, но самое главное - он может воспринимать речь, или указания взрослого и одновременно выполнять действие. Именно с развитием регулирующей функции речи связано развитие внимания в этом возрасте. Основной рекомендацией для развития внимания является четкая, немногословная, точная речь взрослого, который кратко и понятно регулирует все поведение ребенка.</w:t>
            </w:r>
          </w:p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Ранний возраст является одним из самых трудных в воспитании внимательности, поскольку в этом возрасте ребенок очень активен, нетерпелив, стремиться к самостоятельности, его поведение порывисто и импульсивно, взрослому бывает нелегко заставить малыша сосредоточиться.</w:t>
            </w:r>
          </w:p>
        </w:tc>
      </w:tr>
      <w:tr w:rsidR="00731FAB" w:rsidRPr="00900D8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FAB" w:rsidRPr="00900D83" w:rsidRDefault="00731FAB" w:rsidP="00731FAB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 xml:space="preserve">Однако ребенок вполне способен выслушать короткую просьбу или инструкцию и выполнить короткое действие в соответствии с ней и приучать малыша к этому необходимо. Если Вы замечаете в своем ребенке трудности в выполнении ваших указаний, проявите корректную настойчивость. В этом возрасте </w:t>
            </w: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закладываются основы произвольного внимания, так необходимого ребенку в дальнейшем обучении.</w:t>
            </w:r>
          </w:p>
          <w:p w:rsidR="00731FAB" w:rsidRPr="00900D83" w:rsidRDefault="00731FAB" w:rsidP="00731FAB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В свойствах внимания малышей есть свои возрастные особенности, о которых взрослому не следует забывать:</w:t>
            </w:r>
          </w:p>
          <w:p w:rsidR="00731FAB" w:rsidRPr="00900D83" w:rsidRDefault="00731FAB" w:rsidP="00731FAB">
            <w:pPr>
              <w:spacing w:before="125" w:after="125" w:line="240" w:lineRule="auto"/>
              <w:ind w:left="501" w:right="50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• Внимание ребенка неустойчиво, и поэтому он быстро прекращает начатое дело.</w:t>
            </w:r>
          </w:p>
          <w:p w:rsidR="00731FAB" w:rsidRPr="00900D83" w:rsidRDefault="00731FAB" w:rsidP="00731FAB">
            <w:pPr>
              <w:spacing w:after="0" w:line="240" w:lineRule="auto"/>
              <w:ind w:left="626" w:right="626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Не ставьте глобальных задач, предлагайте то, что реально за раз выполнить и увидеть результат.</w:t>
            </w:r>
          </w:p>
          <w:p w:rsidR="00731FAB" w:rsidRPr="00900D83" w:rsidRDefault="00731FAB" w:rsidP="00731FAB">
            <w:pPr>
              <w:spacing w:before="125" w:after="125" w:line="240" w:lineRule="auto"/>
              <w:ind w:left="501" w:right="50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• Концентрация зависит от эмоциональности, т. е ребенок фиксирует только эмоционально привлекательные объекты.</w:t>
            </w:r>
          </w:p>
          <w:p w:rsidR="00731FAB" w:rsidRPr="00900D83" w:rsidRDefault="00731FAB" w:rsidP="00731FAB">
            <w:pPr>
              <w:spacing w:after="0" w:line="240" w:lineRule="auto"/>
              <w:ind w:left="626" w:right="626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Будьте внимательны к эмоциям ребенка, предлагайте такие предметы и действия, которые вызывают отклик.</w:t>
            </w:r>
          </w:p>
          <w:p w:rsidR="00731FAB" w:rsidRPr="00900D83" w:rsidRDefault="00731FAB" w:rsidP="00731FAB">
            <w:pPr>
              <w:spacing w:before="125" w:after="125" w:line="240" w:lineRule="auto"/>
              <w:ind w:left="501" w:right="50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• Способности переключаться и распределять внимание только формируются, поэтому ребенок тяжело оставляет начатое дело, или не реагирует на другие раздражители во время выполнения действия.</w:t>
            </w:r>
          </w:p>
          <w:p w:rsidR="00731FAB" w:rsidRPr="00900D83" w:rsidRDefault="00731FAB" w:rsidP="00731FAB">
            <w:pPr>
              <w:spacing w:after="0" w:line="240" w:lineRule="auto"/>
              <w:ind w:left="626" w:right="626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Стимулировать переключение и распределение внимания надо терпеливо и осторожно, лучше в подвижных играх.</w:t>
            </w:r>
          </w:p>
          <w:p w:rsidR="00731FAB" w:rsidRPr="00900D83" w:rsidRDefault="00731FAB" w:rsidP="00731FAB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0D83">
              <w:rPr>
                <w:rFonts w:ascii="Verdana" w:eastAsia="Times New Roman" w:hAnsi="Verdana" w:cs="Times New Roman"/>
                <w:sz w:val="18"/>
                <w:szCs w:val="18"/>
              </w:rPr>
              <w:t>Младенчество и раннее детство являются очень значимыми в дальнейшем развитии внимания и воспитании внимательности как качества личности. Утерянные в этом возрасте возможности в формировании этого качества бывает непросто восполнить. Поэтому, прежде всего, будьте внимательны сами к собственным детям!</w:t>
            </w:r>
          </w:p>
        </w:tc>
      </w:tr>
    </w:tbl>
    <w:p w:rsidR="00D915B3" w:rsidRPr="00900D83" w:rsidRDefault="00D915B3"/>
    <w:sectPr w:rsidR="00D915B3" w:rsidRPr="00900D83" w:rsidSect="005D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FAB"/>
    <w:rsid w:val="005D2CF9"/>
    <w:rsid w:val="00731FAB"/>
    <w:rsid w:val="00900D83"/>
    <w:rsid w:val="00D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F9"/>
  </w:style>
  <w:style w:type="paragraph" w:styleId="1">
    <w:name w:val="heading 1"/>
    <w:basedOn w:val="a"/>
    <w:link w:val="10"/>
    <w:uiPriority w:val="9"/>
    <w:qFormat/>
    <w:rsid w:val="0073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731FAB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customStyle="1" w:styleId="article">
    <w:name w:val="article"/>
    <w:basedOn w:val="a"/>
    <w:rsid w:val="00731FAB"/>
    <w:pPr>
      <w:spacing w:before="63" w:after="63" w:line="240" w:lineRule="auto"/>
      <w:ind w:left="63" w:right="63" w:firstLine="360"/>
      <w:jc w:val="both"/>
    </w:pPr>
    <w:rPr>
      <w:rFonts w:ascii="Verdana" w:eastAsia="Times New Roman" w:hAnsi="Verdana" w:cs="Times New Roman"/>
      <w:color w:val="0E4949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2014-01-09T14:40:00Z</dcterms:created>
  <dcterms:modified xsi:type="dcterms:W3CDTF">2014-01-10T06:37:00Z</dcterms:modified>
</cp:coreProperties>
</file>