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DB" w:rsidRPr="00CE7922" w:rsidRDefault="008139DB" w:rsidP="008139DB">
      <w:pPr>
        <w:spacing w:before="2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E79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Почему важна память и как ее </w:t>
      </w:r>
      <w:proofErr w:type="gramStart"/>
      <w:r w:rsidRPr="00CE79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развивать</w:t>
      </w:r>
      <w:proofErr w:type="gramEnd"/>
      <w:r w:rsidRPr="00CE79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:</w:t>
      </w:r>
      <w:r w:rsidRPr="00CE79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br/>
        <w:t>младенчество</w:t>
      </w:r>
    </w:p>
    <w:p w:rsidR="00CE7922" w:rsidRPr="00CE7922" w:rsidRDefault="00CE7922" w:rsidP="008139DB">
      <w:pPr>
        <w:spacing w:before="2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139DB" w:rsidRPr="00CE7922" w:rsidRDefault="008139DB" w:rsidP="008139D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250"/>
        <w:gridCol w:w="2550"/>
      </w:tblGrid>
      <w:tr w:rsidR="008139DB" w:rsidRPr="00CE792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139DB" w:rsidRPr="00CE7922" w:rsidRDefault="008139DB" w:rsidP="008139DB">
            <w:pPr>
              <w:spacing w:before="125"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2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 включается во все виды и уровни деятельности, лежит в основе обучения и воспитания, приобретения знаний и личного опыта. Память обеспечивает единство психики, объединяя восприятие, мышление, воображение и речь, и придает психике индивидуальность. Развитие памяти происходит на протяжении всей жизни человека, а начинается с рождения от запечатления первых раздражителей: света, температуры среды, голоса, прикосновений, лица. Эти первые впечатления, фиксируясь в памяти новорожденного, оставляют следы для первых предпочтений, личного опыта и новых форм поведения.</w:t>
            </w:r>
          </w:p>
          <w:p w:rsidR="008139DB" w:rsidRPr="00CE7922" w:rsidRDefault="008139DB" w:rsidP="008139DB">
            <w:pPr>
              <w:spacing w:before="250"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22">
              <w:rPr>
                <w:rFonts w:ascii="Times New Roman" w:eastAsia="Times New Roman" w:hAnsi="Times New Roman" w:cs="Times New Roman"/>
                <w:sz w:val="24"/>
                <w:szCs w:val="24"/>
              </w:rPr>
              <w:t>Безусловно, память в младенческом возрасте имеет определенные особенности.</w:t>
            </w:r>
          </w:p>
        </w:tc>
        <w:tc>
          <w:tcPr>
            <w:tcW w:w="255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139DB" w:rsidRPr="00CE7922" w:rsidRDefault="008139DB" w:rsidP="0081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31290" cy="1431290"/>
                  <wp:effectExtent l="19050" t="0" r="0" b="0"/>
                  <wp:docPr id="1" name="Рисунок 1" descr="http://ds2483.msk.ru/pic/psyho2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psyho2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43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39DB" w:rsidRPr="00CE7922" w:rsidRDefault="008139DB" w:rsidP="008139D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31"/>
        <w:gridCol w:w="9269"/>
      </w:tblGrid>
      <w:tr w:rsidR="008139DB" w:rsidRPr="00CE7922">
        <w:trPr>
          <w:tblCellSpacing w:w="0" w:type="dxa"/>
          <w:jc w:val="center"/>
        </w:trPr>
        <w:tc>
          <w:tcPr>
            <w:tcW w:w="90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139DB" w:rsidRPr="00CE7922" w:rsidRDefault="008139DB" w:rsidP="0081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635" cy="381635"/>
                  <wp:effectExtent l="19050" t="0" r="0" b="0"/>
                  <wp:docPr id="2" name="Рисунок 2" descr="http://ds2483.msk.ru/pic/butt-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2483.msk.ru/pic/butt-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139DB" w:rsidRPr="00CE7922" w:rsidRDefault="008139DB" w:rsidP="008139DB">
            <w:pPr>
              <w:spacing w:after="63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Во-первых, она не функционирует как самостоятельный психический процесс, а возникает и развивается только внутри ощущений и восприятий. Ребенок запоминает образ мамы при многократном и постоянном воздействии множества материнских раздражителей. Результатом работы образной памяти становиться устойчивая реакция ребенка на знакомый образ - это улыбка, обращенная к близкому человеку. </w:t>
            </w:r>
          </w:p>
        </w:tc>
      </w:tr>
      <w:tr w:rsidR="008139DB" w:rsidRPr="00CE7922">
        <w:trPr>
          <w:tblCellSpacing w:w="0" w:type="dxa"/>
          <w:jc w:val="center"/>
        </w:trPr>
        <w:tc>
          <w:tcPr>
            <w:tcW w:w="90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139DB" w:rsidRPr="00CE7922" w:rsidRDefault="008139DB" w:rsidP="0081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635" cy="381635"/>
                  <wp:effectExtent l="19050" t="0" r="0" b="0"/>
                  <wp:docPr id="3" name="Рисунок 3" descr="http://ds2483.msk.ru/pic/butt-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2483.msk.ru/pic/butt-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139DB" w:rsidRPr="00CE7922" w:rsidRDefault="008139DB" w:rsidP="008139DB">
            <w:pPr>
              <w:spacing w:after="63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Во-вторых, память новорожденного носит исключительно образный характер. Совокупность ощущений от многих одних и тех же объектов (близких людей, игрушек, предметов домашней обстановки) складывается у ребенка в определенные образы, которые становятся фундаментом образной памяти. К 3-4 месяцам дети узнают предметы, связанные с кормлением, к 5-ти узнают голоса близких людей, к 6-ти знакомые предметы. В 7-8 - могут показать знакомый предмет, а в 9- узнают знакомого человека после месяца разлуки. В год ребенок не только хорошо помнит взрослых и предметы постоянно его окружающие, но и легко воспроизводит действия игры и общения. </w:t>
            </w:r>
          </w:p>
        </w:tc>
      </w:tr>
      <w:tr w:rsidR="008139DB" w:rsidRPr="00CE792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139DB" w:rsidRPr="00CE7922" w:rsidRDefault="008139DB" w:rsidP="008139DB">
            <w:pPr>
              <w:spacing w:before="125"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22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Таким образом, память младенца функционирует по принципу "запечатление - узнавание". Для полноценного развития данного механизма необходимо наличие двух условий:</w:t>
            </w:r>
          </w:p>
          <w:p w:rsidR="008139DB" w:rsidRPr="00CE7922" w:rsidRDefault="008139DB" w:rsidP="008139DB">
            <w:pPr>
              <w:spacing w:before="125"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22">
              <w:rPr>
                <w:rFonts w:ascii="Times New Roman" w:eastAsia="Times New Roman" w:hAnsi="Times New Roman" w:cs="Times New Roman"/>
                <w:sz w:val="24"/>
                <w:szCs w:val="24"/>
              </w:rPr>
              <w:t>1. Многократность и постоянство восприятия одних и тех же объектов.</w:t>
            </w:r>
          </w:p>
          <w:p w:rsidR="008139DB" w:rsidRPr="00CE7922" w:rsidRDefault="008139DB" w:rsidP="008139DB">
            <w:pPr>
              <w:spacing w:before="125"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22">
              <w:rPr>
                <w:rFonts w:ascii="Times New Roman" w:eastAsia="Times New Roman" w:hAnsi="Times New Roman" w:cs="Times New Roman"/>
                <w:sz w:val="24"/>
                <w:szCs w:val="24"/>
              </w:rPr>
              <w:t>2. Наличие эмоционального и речевого общения взрослого с младенцем.</w:t>
            </w:r>
          </w:p>
        </w:tc>
      </w:tr>
      <w:tr w:rsidR="008139DB" w:rsidRPr="00CE7922">
        <w:trPr>
          <w:tblCellSpacing w:w="0" w:type="dxa"/>
          <w:jc w:val="center"/>
        </w:trPr>
        <w:tc>
          <w:tcPr>
            <w:tcW w:w="90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139DB" w:rsidRPr="00CE7922" w:rsidRDefault="008139DB" w:rsidP="0081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635" cy="381635"/>
                  <wp:effectExtent l="19050" t="0" r="0" b="0"/>
                  <wp:docPr id="4" name="Рисунок 4" descr="http://ds2483.msk.ru/pic/butt-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s2483.msk.ru/pic/butt-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139DB" w:rsidRPr="00CE7922" w:rsidRDefault="008139DB" w:rsidP="008139DB">
            <w:pPr>
              <w:spacing w:after="63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первом году жизни память ребенка носит исключительно непроизвольный характер. При запоминании малыши ориентируются совсем не на существенные признаки объектов, а на индивидуально избирательные или привлекательные. Чем меньше ребенок, тем легче его сбить с толку при узнавании, незначительно меняя объект. Малыш может не сразу узнать маму с новой прической или в незнакомой одежде, свою кроватку, если повесили балдахин и т. д. </w:t>
            </w:r>
          </w:p>
        </w:tc>
      </w:tr>
      <w:tr w:rsidR="008139DB" w:rsidRPr="00CE7922">
        <w:trPr>
          <w:tblCellSpacing w:w="0" w:type="dxa"/>
          <w:jc w:val="center"/>
        </w:trPr>
        <w:tc>
          <w:tcPr>
            <w:tcW w:w="90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139DB" w:rsidRPr="00CE7922" w:rsidRDefault="008139DB" w:rsidP="0081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635" cy="381635"/>
                  <wp:effectExtent l="19050" t="0" r="0" b="0"/>
                  <wp:docPr id="5" name="Рисунок 5" descr="http://ds2483.msk.ru/pic/butt-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s2483.msk.ru/pic/butt-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139DB" w:rsidRPr="00CE7922" w:rsidRDefault="008139DB" w:rsidP="008139DB">
            <w:pPr>
              <w:spacing w:after="63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Наряду с образной памятью в первый год жизни развиваются двигательная и эмоциональная. Основой развития двигательной памяти во многом являются врожденные рефлексы. Ребенок делает сосательные движения, если его развернуть и положить в положение "под грудь", схватывает предмет, ползает, ходит. В развитии </w:t>
            </w:r>
            <w:r w:rsidRPr="00CE7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двигательной памяти огромную роль играет взрослый, который взаимодействует с ребенком и обучает его действовать с предметами, учит новым движениям, поощряет двигательную активность. </w:t>
            </w:r>
          </w:p>
        </w:tc>
      </w:tr>
      <w:tr w:rsidR="008139DB" w:rsidRPr="00CE792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139DB" w:rsidRPr="00CE7922" w:rsidRDefault="008139DB" w:rsidP="008139DB">
            <w:pPr>
              <w:spacing w:before="125"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Очень полезны для развития двигательной памяти игры-забавы с пальчиками. Это традиционные "ладушки", "сорока", а также игры, в которых в движение включаются отдельные части тела: голова, ручки, ножки ("ку-ку", "</w:t>
            </w:r>
            <w:proofErr w:type="spellStart"/>
            <w:proofErr w:type="gramStart"/>
            <w:r w:rsidRPr="00CE7922">
              <w:rPr>
                <w:rFonts w:ascii="Times New Roman" w:eastAsia="Times New Roman" w:hAnsi="Times New Roman" w:cs="Times New Roman"/>
                <w:sz w:val="24"/>
                <w:szCs w:val="24"/>
              </w:rPr>
              <w:t>коза-рогатая</w:t>
            </w:r>
            <w:proofErr w:type="spellEnd"/>
            <w:proofErr w:type="gramEnd"/>
            <w:r w:rsidRPr="00CE7922">
              <w:rPr>
                <w:rFonts w:ascii="Times New Roman" w:eastAsia="Times New Roman" w:hAnsi="Times New Roman" w:cs="Times New Roman"/>
                <w:sz w:val="24"/>
                <w:szCs w:val="24"/>
              </w:rPr>
              <w:t>").</w:t>
            </w:r>
          </w:p>
          <w:p w:rsidR="008139DB" w:rsidRPr="00CE7922" w:rsidRDefault="008139DB" w:rsidP="008139DB">
            <w:pPr>
              <w:spacing w:before="125"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22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важно, чтобы взрослый выражал заинтересованность в совместной деятельности, радовался успехам ребенка и общению с ним, тем самым, создавая эмоциональное подкрепление тому, что должен запомнить ребенок.</w:t>
            </w:r>
          </w:p>
        </w:tc>
      </w:tr>
      <w:tr w:rsidR="008139DB" w:rsidRPr="00CE7922">
        <w:trPr>
          <w:tblCellSpacing w:w="0" w:type="dxa"/>
          <w:jc w:val="center"/>
        </w:trPr>
        <w:tc>
          <w:tcPr>
            <w:tcW w:w="90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139DB" w:rsidRPr="00CE7922" w:rsidRDefault="008139DB" w:rsidP="0081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635" cy="381635"/>
                  <wp:effectExtent l="19050" t="0" r="0" b="0"/>
                  <wp:docPr id="6" name="Рисунок 6" descr="http://ds2483.msk.ru/pic/butt-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s2483.msk.ru/pic/butt-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139DB" w:rsidRPr="00CE7922" w:rsidRDefault="008139DB" w:rsidP="008139DB">
            <w:pPr>
              <w:spacing w:after="63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22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Эмоциональная память наиболее ярко начинает проявлять себя во втором полугодии, когда ребенок демонстрирует определенные эмоции в связи с конкретными предметами или ситуациями, например, радуется, когда видит свою тарелочку, коляску или плачет, когда несут в ванную или собираются чистить ушки.</w:t>
            </w:r>
          </w:p>
        </w:tc>
      </w:tr>
      <w:tr w:rsidR="008139DB" w:rsidRPr="00CE7922">
        <w:trPr>
          <w:tblCellSpacing w:w="0" w:type="dxa"/>
          <w:jc w:val="center"/>
        </w:trPr>
        <w:tc>
          <w:tcPr>
            <w:tcW w:w="90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139DB" w:rsidRPr="00CE7922" w:rsidRDefault="008139DB" w:rsidP="0081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635" cy="381635"/>
                  <wp:effectExtent l="19050" t="0" r="0" b="0"/>
                  <wp:docPr id="7" name="Рисунок 7" descr="http://ds2483.msk.ru/pic/butt-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s2483.msk.ru/pic/butt-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139DB" w:rsidRPr="00CE7922" w:rsidRDefault="008139DB" w:rsidP="008139DB">
            <w:pPr>
              <w:spacing w:after="63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Предпосылки словесной памяти складываются только к концу первого года жизни, но интерес к речи взрослого возникает </w:t>
            </w:r>
            <w:proofErr w:type="gramStart"/>
            <w:r w:rsidRPr="00CE7922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CE7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месяцы, когда ребенок прислушивается к голосу матери, начинает </w:t>
            </w:r>
            <w:proofErr w:type="spellStart"/>
            <w:r w:rsidRPr="00CE7922">
              <w:rPr>
                <w:rFonts w:ascii="Times New Roman" w:eastAsia="Times New Roman" w:hAnsi="Times New Roman" w:cs="Times New Roman"/>
                <w:sz w:val="24"/>
                <w:szCs w:val="24"/>
              </w:rPr>
              <w:t>гулить</w:t>
            </w:r>
            <w:proofErr w:type="spellEnd"/>
            <w:r w:rsidRPr="00CE7922">
              <w:rPr>
                <w:rFonts w:ascii="Times New Roman" w:eastAsia="Times New Roman" w:hAnsi="Times New Roman" w:cs="Times New Roman"/>
                <w:sz w:val="24"/>
                <w:szCs w:val="24"/>
              </w:rPr>
              <w:t>, а позже лепетать. Взрослый называет словом все окружение ребенка, и постепенно малыш связывает предмет со словом и запоминает название предметов и действий. Поэтому необходимо активное речевое общение с малышом. Обеспечение связи предмета и слова в памяти ребенка - это условие нормального познавательного развития, залог успешного обучения.</w:t>
            </w:r>
          </w:p>
        </w:tc>
      </w:tr>
      <w:tr w:rsidR="008139DB" w:rsidRPr="00CE792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139DB" w:rsidRPr="00CE7922" w:rsidRDefault="008139DB" w:rsidP="008139DB">
            <w:pPr>
              <w:spacing w:before="125"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922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первом году жизни закладываются все основные виды памяти: образная, двигательная, эмоциональная, словесная. Они формируются и развиваются только внутри непосредственного эмоционального общения ребенка и взрослого и в процессе манипулирования ребенка с предметами окружающего мира. Память в этом возрасте носит исключительно непосредственный характер и функционирует внутри других психических процессов.</w:t>
            </w:r>
          </w:p>
        </w:tc>
      </w:tr>
    </w:tbl>
    <w:p w:rsidR="00BA088D" w:rsidRPr="00CE7922" w:rsidRDefault="00BA088D">
      <w:pPr>
        <w:rPr>
          <w:rFonts w:ascii="Times New Roman" w:hAnsi="Times New Roman" w:cs="Times New Roman"/>
        </w:rPr>
      </w:pPr>
    </w:p>
    <w:sectPr w:rsidR="00BA088D" w:rsidRPr="00CE7922" w:rsidSect="00D9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39DB"/>
    <w:rsid w:val="008139DB"/>
    <w:rsid w:val="00BA088D"/>
    <w:rsid w:val="00CE7922"/>
    <w:rsid w:val="00D9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61"/>
  </w:style>
  <w:style w:type="paragraph" w:styleId="1">
    <w:name w:val="heading 1"/>
    <w:basedOn w:val="a"/>
    <w:link w:val="10"/>
    <w:uiPriority w:val="9"/>
    <w:qFormat/>
    <w:rsid w:val="00813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9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xt1">
    <w:name w:val="txt1"/>
    <w:basedOn w:val="a"/>
    <w:rsid w:val="008139DB"/>
    <w:pPr>
      <w:spacing w:after="63" w:line="240" w:lineRule="auto"/>
      <w:ind w:right="63"/>
    </w:pPr>
    <w:rPr>
      <w:rFonts w:ascii="Verdana" w:eastAsia="Times New Roman" w:hAnsi="Verdana" w:cs="Times New Roman"/>
      <w:color w:val="0E4949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81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3941</Characters>
  <Application>Microsoft Office Word</Application>
  <DocSecurity>0</DocSecurity>
  <Lines>32</Lines>
  <Paragraphs>9</Paragraphs>
  <ScaleCrop>false</ScaleCrop>
  <Company>Microsoft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соц пед</cp:lastModifiedBy>
  <cp:revision>4</cp:revision>
  <dcterms:created xsi:type="dcterms:W3CDTF">2014-01-09T14:05:00Z</dcterms:created>
  <dcterms:modified xsi:type="dcterms:W3CDTF">2014-01-10T07:22:00Z</dcterms:modified>
</cp:coreProperties>
</file>