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95" w:rsidRPr="00950395" w:rsidRDefault="00950395" w:rsidP="00950395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1"/>
          <w:szCs w:val="21"/>
        </w:rPr>
      </w:pPr>
      <w:r w:rsidRPr="00950395">
        <w:rPr>
          <w:rFonts w:ascii="Verdana" w:eastAsia="Times New Roman" w:hAnsi="Verdana" w:cs="Times New Roman"/>
          <w:b/>
          <w:bCs/>
          <w:color w:val="0E4949"/>
          <w:kern w:val="36"/>
          <w:sz w:val="21"/>
          <w:szCs w:val="21"/>
        </w:rPr>
        <w:t>Детская агрессивность и ее причины</w:t>
      </w:r>
    </w:p>
    <w:tbl>
      <w:tblPr>
        <w:tblW w:w="9300" w:type="dxa"/>
        <w:jc w:val="center"/>
        <w:tblCellSpacing w:w="0" w:type="dxa"/>
        <w:tblCellMar>
          <w:top w:w="250" w:type="dxa"/>
          <w:left w:w="0" w:type="dxa"/>
          <w:right w:w="0" w:type="dxa"/>
        </w:tblCellMar>
        <w:tblLook w:val="04A0"/>
      </w:tblPr>
      <w:tblGrid>
        <w:gridCol w:w="9300"/>
      </w:tblGrid>
      <w:tr w:rsidR="00950395" w:rsidRPr="00950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0395" w:rsidRPr="00950395" w:rsidRDefault="00950395" w:rsidP="00950395">
            <w:pPr>
              <w:spacing w:after="63" w:line="200" w:lineRule="atLeast"/>
              <w:ind w:right="63"/>
              <w:jc w:val="right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i/>
                <w:iCs/>
                <w:color w:val="0E4949"/>
                <w:sz w:val="14"/>
                <w:szCs w:val="14"/>
              </w:rPr>
              <w:t xml:space="preserve">Педагог-психолог </w:t>
            </w:r>
            <w:proofErr w:type="spellStart"/>
            <w:r w:rsidRPr="00950395">
              <w:rPr>
                <w:rFonts w:ascii="Verdana" w:eastAsia="Times New Roman" w:hAnsi="Verdana" w:cs="Times New Roman"/>
                <w:i/>
                <w:iCs/>
                <w:color w:val="0E4949"/>
                <w:sz w:val="14"/>
                <w:szCs w:val="14"/>
              </w:rPr>
              <w:t>Аурика</w:t>
            </w:r>
            <w:proofErr w:type="spellEnd"/>
            <w:r w:rsidRPr="00950395">
              <w:rPr>
                <w:rFonts w:ascii="Verdana" w:eastAsia="Times New Roman" w:hAnsi="Verdana" w:cs="Times New Roman"/>
                <w:i/>
                <w:iCs/>
                <w:color w:val="0E4949"/>
                <w:sz w:val="14"/>
                <w:szCs w:val="14"/>
              </w:rPr>
              <w:t xml:space="preserve"> Савка</w:t>
            </w:r>
          </w:p>
        </w:tc>
      </w:tr>
    </w:tbl>
    <w:p w:rsidR="00950395" w:rsidRPr="00950395" w:rsidRDefault="00950395" w:rsidP="0095039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60"/>
        <w:gridCol w:w="4240"/>
      </w:tblGrid>
      <w:tr w:rsidR="00950395" w:rsidRPr="00950395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 Давайте попробуем разобраться в том, что в жизни ребенка провоцирует его на агрессивность. Прежде всего, следует сказать о том, что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агрессивность ребенка может быть обусловлена естественными физическими и возрастными факторами.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Например, у младенцев и детей раннего возраста она возникает, как реакция на дискомфорт и незрелости нервной системы (неумением управлять своим поведением и эмоциями), а также из-за недостатка знания нравственных норм и правил.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Именно в этих случаях агрессивность ребенка выполняет защитную функцию самосохранения, как физического, так и психического.</w:t>
            </w:r>
          </w:p>
        </w:tc>
        <w:tc>
          <w:tcPr>
            <w:tcW w:w="3300" w:type="dxa"/>
            <w:hideMark/>
          </w:tcPr>
          <w:p w:rsidR="00950395" w:rsidRPr="00950395" w:rsidRDefault="00950395" w:rsidP="009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3550" cy="2917825"/>
                  <wp:effectExtent l="19050" t="0" r="0" b="0"/>
                  <wp:docPr id="1" name="Рисунок 1" descr="http://ds2483.msk.ru/pic/psyho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91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395" w:rsidRPr="00950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0395" w:rsidRPr="00950395" w:rsidRDefault="00950395" w:rsidP="0095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0395" w:rsidRPr="00950395" w:rsidRDefault="00950395" w:rsidP="0095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395" w:rsidRPr="0095039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Возрастные вспышки агрессивности (обычно 3, 5 и 7 лет) означают, что потребности свойственные ребенку в это время не удовлетворяются, а отношения с окружающим миром дискомфортны. Взрослым следует изменить свои отношения с ребенком и помочь дальнейшему социальному развитию.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 xml:space="preserve">К сожалению, родители, страдающие от агрессивности своего чада, вольно или </w:t>
            </w:r>
            <w:proofErr w:type="gramStart"/>
            <w:r w:rsidRPr="00950395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не вольно являются</w:t>
            </w:r>
            <w:proofErr w:type="gramEnd"/>
            <w:r w:rsidRPr="00950395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 xml:space="preserve"> ее источником</w:t>
            </w: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Если родители ведут себя несдержанно, агрессивно в отношениях друг с другом или по отношению к ребенку (кричат, оскорбляют, угрожают и т д.), применяют физические наказания или не препятствуют проявлениям детской агрессивности, то эти проявления будут повсеместными и станут постоянной чертой характера.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Повышенная тревожность и страхи, чувство незащищенности и постоянной опасности могут толкать ребенка на агрессивное поведение, как защитное от ожидаемой агрессии со стороны взрослых.</w:t>
            </w:r>
          </w:p>
        </w:tc>
      </w:tr>
    </w:tbl>
    <w:p w:rsidR="00950395" w:rsidRPr="00950395" w:rsidRDefault="00950395" w:rsidP="0095039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0"/>
        <w:gridCol w:w="6000"/>
      </w:tblGrid>
      <w:tr w:rsidR="00950395" w:rsidRPr="00950395">
        <w:trPr>
          <w:tblCellSpacing w:w="0" w:type="dxa"/>
          <w:jc w:val="center"/>
        </w:trPr>
        <w:tc>
          <w:tcPr>
            <w:tcW w:w="3300" w:type="dxa"/>
            <w:hideMark/>
          </w:tcPr>
          <w:p w:rsidR="00950395" w:rsidRPr="00950395" w:rsidRDefault="00950395" w:rsidP="009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6040" cy="1820545"/>
                  <wp:effectExtent l="19050" t="0" r="0" b="0"/>
                  <wp:docPr id="2" name="Рисунок 2" descr="http://ds2483.msk.ru/pic/psyho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Неверный стиль воспитания (излишняя опека или игнорирование ребенка) могут привести к ситуативному или стойкому проявлению агрессивности. Когда взрослый ограничивает самостоятельность ребенка, двигательную и социальную активность возникает вполне закономерный дискомфорт, ребенок ищет выход и находит его в агрессивном поведении. Такой же принцип срабатывает в противоположной ситуации, когда дети испытывают дефицит родительского внимания и любви, когда отношения с ребенком формальны и лишены эмоционально-чувственной стороны. В этом случае ребенок старается привлечь внимание и находит самый простой для себя способ - быть агрессивным.</w:t>
            </w:r>
          </w:p>
        </w:tc>
      </w:tr>
    </w:tbl>
    <w:p w:rsidR="00950395" w:rsidRPr="00950395" w:rsidRDefault="00950395" w:rsidP="0095039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37"/>
        <w:gridCol w:w="5563"/>
      </w:tblGrid>
      <w:tr w:rsidR="00950395" w:rsidRPr="0095039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Индивидуальность ребенка и его статус в детской группе тоже могут быть причиной агрессивного поведения</w:t>
            </w: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.</w:t>
            </w:r>
          </w:p>
        </w:tc>
      </w:tr>
      <w:tr w:rsidR="00950395" w:rsidRPr="00950395">
        <w:trPr>
          <w:tblCellSpacing w:w="0" w:type="dxa"/>
          <w:jc w:val="center"/>
        </w:trPr>
        <w:tc>
          <w:tcPr>
            <w:tcW w:w="4800" w:type="dxa"/>
            <w:vAlign w:val="center"/>
            <w:hideMark/>
          </w:tcPr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Внешне агрессивными 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      </w:r>
          </w:p>
        </w:tc>
        <w:tc>
          <w:tcPr>
            <w:tcW w:w="4500" w:type="dxa"/>
            <w:hideMark/>
          </w:tcPr>
          <w:p w:rsidR="00950395" w:rsidRPr="00950395" w:rsidRDefault="00950395" w:rsidP="009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3825" cy="1550670"/>
                  <wp:effectExtent l="19050" t="0" r="3175" b="0"/>
                  <wp:docPr id="3" name="Рисунок 3" descr="http://ds2483.msk.ru/pic/psyho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395" w:rsidRPr="0095039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 агрессивность ребенка.</w:t>
            </w:r>
          </w:p>
          <w:p w:rsidR="00950395" w:rsidRPr="00950395" w:rsidRDefault="00950395" w:rsidP="0095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Подводя итог сегодняшней теме, хочется еще раз сказать: "Зная причину, легче решить проблему".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1. Если Вы столкнулись с детской агрессивностью, не спешите паниковать или давить на ребенка.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2. Определитесь с причинами и постарайтесь их устранить.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3. Не забывайте, что такое поведение может быть ситуативным и быстро проходит при правильном поведении взрослого.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4. Помните, что помочь ребенку может только взрослый.</w:t>
            </w:r>
          </w:p>
          <w:p w:rsidR="00950395" w:rsidRPr="00950395" w:rsidRDefault="00950395" w:rsidP="00950395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 xml:space="preserve">5. Развивайте собственные коммуникативные способности, расширяйте способы общения </w:t>
            </w:r>
            <w:proofErr w:type="gramStart"/>
            <w:r w:rsidRPr="00950395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с</w:t>
            </w:r>
            <w:proofErr w:type="gramEnd"/>
          </w:p>
        </w:tc>
      </w:tr>
    </w:tbl>
    <w:p w:rsidR="001E1BC4" w:rsidRDefault="001E1BC4"/>
    <w:sectPr w:rsidR="001E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0395"/>
    <w:rsid w:val="001E1BC4"/>
    <w:rsid w:val="0095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950395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5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2014-01-09T14:57:00Z</dcterms:created>
  <dcterms:modified xsi:type="dcterms:W3CDTF">2014-01-09T14:58:00Z</dcterms:modified>
</cp:coreProperties>
</file>