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E1" w:rsidRPr="008D76E1" w:rsidRDefault="008D76E1" w:rsidP="008D76E1">
      <w:pPr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</w:pPr>
      <w:r w:rsidRPr="008D76E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Готовность №1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Очень часто приходиться сталкиваться с вопросами родителей о том, как проходит отбор в школы, как формируются классы, что такое «Психологическая готовность к школе», о которой постоянно говорят         педагоги и психологи.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Здесь важно помнить, что под готовностью к школе понимаются не отдельные знания и умения, а их определенный набор: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1.     Мотивационная готовность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2.     Личностная готовность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3.     Физическая готовность</w:t>
      </w:r>
    </w:p>
    <w:p w:rsidR="008D76E1" w:rsidRPr="008D76E1" w:rsidRDefault="008D76E1" w:rsidP="008D76E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Мотивационная  готовность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Желание «Пойти» в школу и «желание учиться» - существенно отличаются друг от друга. Ребенок может хотеть в школу, потому что все сверстники туда ходят, что это очень важно и почетно, потому что у него появятся новые ранец и одежда. Дети со слов понимают, что быть школьником гораздо почетнее, чем дошкольником. Очень важно, что бы ребенок хотел учиться, иметь свои права и обязанности (учить уроки и прочее.). Такая готовность развивается постепенно. Во многом она зависит от того, что он слышит от родителей, друзей по поводу школы. Если такой готовности нет, как бы хорошо ребенок не умел читать и считать, в школе он будет чувствовать себя не комфортно. Обстановка в школе, правила поведения – все это и многое другое будет ему в тягость. Ребенок будет стараться любой ценой выйти из этой ситуации. Может возникнуть негативное отношение к обучению, учителю, товарищам, возникнет агрессия как протест.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Мотивация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– это очень важный аспект для </w:t>
      </w:r>
      <w:proofErr w:type="gramStart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дальнейшей успешной</w:t>
      </w:r>
      <w:proofErr w:type="gramEnd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  учебы. </w:t>
      </w:r>
    </w:p>
    <w:p w:rsidR="008D76E1" w:rsidRPr="008D76E1" w:rsidRDefault="008D76E1" w:rsidP="008D76E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Физическая готовность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Двигательная активность часто рассматривается как составляющая физического развития. Руки должны быть крепкими, хорошо развита мелкая моторика рук, для того чтобы уметь правильно держать ручку и карандаш. Ребенок должен быть подготовлен к физическим нагрузкам, продолжительным занятиям, что бы быстро не переутомляться.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Личностная готовность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Интеллектуальная готовность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</w:t>
      </w:r>
      <w:proofErr w:type="gramStart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Это, прежде всего, развитие всех психических процессов: памяти, мышления, воображения, внимания, силы воли, речи.</w:t>
      </w:r>
      <w:proofErr w:type="gramEnd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Это все необходимо для возможности обучения.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Волевая и эмоциональная зрелость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– уменьшение подавлять свои эмоции с сиюминутные желания и длительное время выполнять не очень привлекательные задания. Речь идет об умении слушать, заставить себя сделать уроки и пр. Для этого необходимо, что бы ребенок мог сосредоточиться на задании. Можно развивать эти умения и дома, давая детям разные задания. При этом надо попросить повторить ваши слова, и убедится, что он все услышал и понял. Например, разложить книги на полке, нарисовать картинку к прочитанной книге и пр. Дети, достаточно подготовленные к школе, без труда справляются с такого рода заданиями.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Социальная зрелость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: потребность в общении со сверстниками и умение выполнять новую социальную роль – роль школьника. У ребенка уже складывается самооценка. Осознание своего «Я» порождает новые потребности: дети знают, чего хотят, и к чему стремятся. У них появляется потребность в осуществлении серьезной общественно – значимой деятельности. Главным становится то, что имеет отношение к учебной деятельности. Готовность к школе включает так же определенное отношение  к себе: адекватное отношение к своим способностям, результатам работы, поведению. О личностной готовности судят по поведению ребенка.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lastRenderedPageBreak/>
        <w:t>Рекомендации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по повышению уровня готовности к обучению в школе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Многие родители считают, что если ребёнок посещает детский сад, значит, подготовку к школе полностью обеспечивают сотрудники дошкольного учреждения. 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 Ребёнку требуется постоянное закрепление знаний. Вот некоторые общие рекомендации, придерживаясь которых, можно более качественно подготовить ребенка к обучению в школе: 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 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1.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Обучение требует 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систематичности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: 10–15 минут каждый день дадут больший результат, чем час–два в выходные дни.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 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Необходимо учитывать принцип «от простого к </w:t>
      </w:r>
      <w:proofErr w:type="gramStart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сложному</w:t>
      </w:r>
      <w:proofErr w:type="gramEnd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», то есть,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 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3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Не забывайте 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оценивать успехи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а при неудачах 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одобряйте действия 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ребёнка словами: «Если бы ты сделал так (показ, объяснение), то было бы ещё лучше».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 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4.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(«Чего не стало?», 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«Что изменилось?»),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 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по дороге в детский сад, в машине, в автобусе («Слова-города и др.).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5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Не опережающее изучение программы первого класса, а всестороннее развитие ребёнка должно стать содержанием умственной подготовки будущих первоклассников. Постарайтесь создать в семье атмосферу радостного ожидания первого школьного дня. 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6.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Каждому первокласснику необходимы знания о жизни страны, о родном городе, о труде взрослых членов семьи, о природе родного края. В процессе приобретения этих знаний и формируется столь необходимая первокласснику интеллектуальная активность, рождается радость познания. 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7.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Развивайте наблюдательность. Наблюдения обогащают ребёнка верными, яркими образами окружающей действительности, служат основой формирования представлений и понятий. Наблюдение является основой мышления школьников. В процессе наблюдения и отчёта о наблюдениях развивается речь детей. 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8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Подготовку к школе нужно организовать как непродолжительные приятные для ребёнка занятия. Если Вы также организуете ребёнку разнообразные игры, рисование, лепку, конструирование, прослушивание рассказов и пересказ, проигрывание сказок, пение – всё это будет прекрасной подготовкой к школе. 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 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9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 Помните, ребёнок 5–6 лет не может работать долго, 20- 25 минут –  норма, а потом он должен отвлечься. 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10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. Играя с ребёнком, выполняя упражнения, не слишком утомляйте его. Старайтесь играть и максимально разнообразить этот процесс. Следите за его реакцией и либо меняйте занятие, либо дайте ему отдохнуть.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11.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 Проявляйте положительный интерес к занятиям ребёнка, расспрашивайте его, что он делал, что узнал, как он узнал, что ему понравилось.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12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13.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Стимулируйте интерес ребёнка к окружающему миру. Задавайте ребёнку вопросы, приучайте его рассказывать о своих впечатлениях, об </w:t>
      </w:r>
      <w:proofErr w:type="gramStart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увиденном</w:t>
      </w:r>
      <w:proofErr w:type="gramEnd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14.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Организовывайте коллективные игры детей, в которых есть активное речевое общение.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15.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 Не старайтесь «</w:t>
      </w:r>
      <w:proofErr w:type="spellStart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натренировывать</w:t>
      </w:r>
      <w:proofErr w:type="spellEnd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» ребёнка на выполнении заданий, а организовывайте работу так, чтобы ребёнок понял способ решения задания. Работайте над пониманием материала, а не только над его запоминанием, скоростью ответов, действий.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16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 Для развития крупных движений, координации движений организовывайте подвижные игры, спортивные упражнения, но не соревнования, т. к. неудачи могут отпугнуть ребёнка, понизить его самооценку. Родителям рекомендуется </w:t>
      </w:r>
      <w:proofErr w:type="gramStart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почаще</w:t>
      </w:r>
      <w:proofErr w:type="gramEnd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играть с ребёнком в мяч, волейбол, вместе кататься на лыжах, и т. п.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17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Чтобы ребёнок легко усваивал школьный материал, у него должна быть сформирована способность строить образные представления. Эта способность развивается в дошкольном возрасте при рисовании, конструировании, прослушивании сказок и пересказе их. 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18.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Для развития руки полезны такие занятия, как лепка из пластилина, глины, рисование, конструирование, пришивание пуговиц, плетение из бисера, вырезание из бумаги (но ножницы должны быть с закруглёнными безопасными концами), нанизывание бус и пр.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19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.  Для развития инициативы у ребёнка давайте ему в игре роль лидера (капитана корабля, мамы, учителя, врача).</w:t>
      </w:r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 </w:t>
      </w:r>
      <w:r w:rsidRPr="008D76E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</w:t>
      </w: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При подготовке к школе Вы должны оставаться для вашего ребёнка любящим и понимающим родителем и не брать на себя роль учителя! </w:t>
      </w:r>
      <w:proofErr w:type="gramStart"/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8D76E1" w:rsidRPr="008D76E1" w:rsidRDefault="008D76E1" w:rsidP="008D76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D76E1">
        <w:rPr>
          <w:rFonts w:ascii="Trebuchet MS" w:eastAsia="Times New Roman" w:hAnsi="Trebuchet MS" w:cs="Times New Roman"/>
          <w:color w:val="000000"/>
          <w:sz w:val="20"/>
          <w:szCs w:val="20"/>
        </w:rPr>
        <w:t>Родительская любовь и терпение будут служить гарантом уверенного продвижения в учёбе Вашего ребенка!</w:t>
      </w:r>
    </w:p>
    <w:p w:rsidR="00C87878" w:rsidRDefault="00C87878"/>
    <w:sectPr w:rsidR="00C8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6E1"/>
    <w:rsid w:val="008D76E1"/>
    <w:rsid w:val="00C8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067">
          <w:marLeft w:val="0"/>
          <w:marRight w:val="0"/>
          <w:marTop w:val="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3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000000"/>
                    <w:right w:val="none" w:sz="0" w:space="0" w:color="auto"/>
                  </w:divBdr>
                </w:div>
                <w:div w:id="7121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</dc:creator>
  <cp:keywords/>
  <dc:description/>
  <cp:lastModifiedBy>соц пед</cp:lastModifiedBy>
  <cp:revision>3</cp:revision>
  <dcterms:created xsi:type="dcterms:W3CDTF">2014-01-09T06:59:00Z</dcterms:created>
  <dcterms:modified xsi:type="dcterms:W3CDTF">2014-01-09T06:59:00Z</dcterms:modified>
</cp:coreProperties>
</file>