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9" w:rsidRPr="00716285" w:rsidRDefault="00CA1049" w:rsidP="00CA1049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  <w:r w:rsidRPr="00716285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t>Бывают в жизни чудеса,</w:t>
      </w:r>
      <w:r w:rsidRPr="00716285">
        <w:rPr>
          <w:rFonts w:ascii="Verdana" w:eastAsia="Times New Roman" w:hAnsi="Verdana" w:cs="Times New Roman"/>
          <w:b/>
          <w:bCs/>
          <w:kern w:val="36"/>
          <w:sz w:val="21"/>
          <w:szCs w:val="21"/>
        </w:rPr>
        <w:br/>
        <w:t>или несколько слов о роли воображения в развитии детей</w:t>
      </w:r>
    </w:p>
    <w:p w:rsidR="00716285" w:rsidRPr="00716285" w:rsidRDefault="00716285" w:rsidP="00CA1049">
      <w:pPr>
        <w:spacing w:before="20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1"/>
          <w:szCs w:val="21"/>
        </w:rPr>
      </w:pPr>
    </w:p>
    <w:p w:rsidR="00CA1049" w:rsidRPr="00716285" w:rsidRDefault="00CA1049" w:rsidP="00CA10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CA1049" w:rsidRPr="007162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Возможность создавать что-либо новое, необычное закладывается в детстве, через развитие таких высших психических функций, как мышление и воображение. Наиболее благоприятным для развития воображения является период от пяти до двенадцати лет.</w:t>
            </w:r>
          </w:p>
        </w:tc>
      </w:tr>
    </w:tbl>
    <w:p w:rsidR="00CA1049" w:rsidRPr="00716285" w:rsidRDefault="00CA1049" w:rsidP="00CA10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15"/>
        <w:gridCol w:w="5485"/>
      </w:tblGrid>
      <w:tr w:rsidR="00CA1049" w:rsidRPr="00716285">
        <w:trPr>
          <w:tblCellSpacing w:w="0" w:type="dxa"/>
          <w:jc w:val="center"/>
        </w:trPr>
        <w:tc>
          <w:tcPr>
            <w:tcW w:w="4050" w:type="dxa"/>
            <w:vAlign w:val="center"/>
            <w:hideMark/>
          </w:tcPr>
          <w:p w:rsidR="00CA1049" w:rsidRPr="00716285" w:rsidRDefault="00CA1049" w:rsidP="00C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2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1900555"/>
                  <wp:effectExtent l="19050" t="0" r="3810" b="0"/>
                  <wp:docPr id="1" name="Рисунок 1" descr="http://ds2483.msk.ru/pic/psyho3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3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  <w:hideMark/>
          </w:tcPr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 xml:space="preserve">Что же такое воображение? Воображение - способность создавать новые образы путем переработки предшествующего опыта, которая присуща только человеку. С помощью воображения осуществляется мысленный отход от непосредственно воспринимаемого, формируется образ никогда не существовавшего или несуществующего в данный момент объекта. В процессе восприятия ребенок постоянно обогащается новыми впечатлениями о предметах и явлениях и связях между ними. Поскольку жизненный "багаж" ребенка очень мал, а возможность оценки своего опыта ограничена, то в детской психике происходит постоянное </w:t>
            </w:r>
            <w:proofErr w:type="spellStart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перекомбинирование</w:t>
            </w:r>
            <w:proofErr w:type="spellEnd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впечатлений. Возникает множество сочетаний, рождающих новые связи между явлениями и предметами.</w:t>
            </w:r>
          </w:p>
        </w:tc>
      </w:tr>
      <w:tr w:rsidR="00CA1049" w:rsidRPr="007162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Воображение претерпевает изменения по мере роста и развития ребенка. Младший дошкольник, у которого только начинает развиваться воображение, отличается пассивной формой. Недостаток жизненного опыта компенсируется вхождением сказочных нереальных событий в реальную жизнь ребенка, и он легко верит в волка и Бабу Ягу на экране или картинке. В старшем дошкольном возрасте воображение активизируется, воссоздающее воображение сменяется творческим, позволяющим создать принципиально новый образ.</w:t>
            </w:r>
          </w:p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Рассмотрим, как развивается воображение с раннего возраста </w:t>
            </w:r>
            <w:proofErr w:type="gramStart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до</w:t>
            </w:r>
            <w:proofErr w:type="gramEnd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школьного?</w:t>
            </w:r>
          </w:p>
          <w:p w:rsidR="00CA1049" w:rsidRPr="00716285" w:rsidRDefault="00CA1049" w:rsidP="00CA1049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• Этап игрового действия</w:t>
            </w:r>
          </w:p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В раннем возрасте мы говорим только о предпосылках воображения, которое зарождается в игровых действиях с предметом. Сначала малыш не откликается на предложенные взрослым замещения реальных предметов (не принимает кубик вместо стульчика). Постепенно в процессе игрового замещения ребенок все больше подражает взрослому и, наконец, наступает момент, когда он использует в игре собственные замещения. В этом проявляются первые признаки воображения, которое пока функционирует только с опорой на реальные предметы и внешние действия с ними.</w:t>
            </w:r>
          </w:p>
          <w:p w:rsidR="00CA1049" w:rsidRPr="00716285" w:rsidRDefault="00CA1049" w:rsidP="00CA1049">
            <w:pPr>
              <w:spacing w:before="250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• Этап преобразования мира</w:t>
            </w:r>
          </w:p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Знаний и представлений недостаточно и ребенок легко объединяет разные представления и некритически относиться к полученным комбинациям. В начале (3-5 лет) дети еще очень нуждаются в наглядности при создании новых ситуаций в игре или восприятии литературных текстов. Но уже скоро их представления позволяют видеть ситуацию глазами не только разных людей, но и животных и даже предметов. Ребенок 5-ти лет очень четко отличает</w:t>
            </w:r>
          </w:p>
        </w:tc>
      </w:tr>
    </w:tbl>
    <w:p w:rsidR="00CA1049" w:rsidRPr="00716285" w:rsidRDefault="00CA1049" w:rsidP="00CA10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19"/>
        <w:gridCol w:w="4481"/>
      </w:tblGrid>
      <w:tr w:rsidR="00CA1049" w:rsidRPr="00716285">
        <w:trPr>
          <w:tblCellSpacing w:w="0" w:type="dxa"/>
          <w:jc w:val="center"/>
        </w:trPr>
        <w:tc>
          <w:tcPr>
            <w:tcW w:w="6750" w:type="dxa"/>
            <w:vAlign w:val="center"/>
            <w:hideMark/>
          </w:tcPr>
          <w:p w:rsidR="00CA1049" w:rsidRPr="00716285" w:rsidRDefault="00CA1049" w:rsidP="00CA1049">
            <w:pPr>
              <w:spacing w:before="63" w:after="63" w:line="240" w:lineRule="auto"/>
              <w:ind w:left="63" w:right="63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реальное</w:t>
            </w:r>
            <w:proofErr w:type="gramEnd"/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от нереального, понимает, что может и не может быть. Его жизненный опыт постепенно делает воображение критичным, он чувствует меру, за которую не должно переходить воображение. На этом этапе воображаемое ребенком почти полностью совпадает с образами памяти, т.е. воображение носит преимущественно воссоздающий характер.</w:t>
            </w:r>
          </w:p>
          <w:p w:rsidR="00CA1049" w:rsidRPr="00716285" w:rsidRDefault="00CA1049" w:rsidP="00CA1049">
            <w:pPr>
              <w:spacing w:before="376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• Создание воображаемых миров</w:t>
            </w:r>
          </w:p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t>В возрасте 5-7 лет дети создают целые воображаемые миры, населенные различными существами, с которыми у ребенка сложные и многоплановые взаимоотношения. Такие "миры" - прямое отражение внутренних потребностей и переживаний ребенка. По содержанию детских фантазий этого возраста можно судить о психическом неблагополучии, особенно если фантазии имеют устойчивый, навязчивый характер.</w:t>
            </w:r>
          </w:p>
        </w:tc>
        <w:tc>
          <w:tcPr>
            <w:tcW w:w="4050" w:type="dxa"/>
            <w:vAlign w:val="center"/>
            <w:hideMark/>
          </w:tcPr>
          <w:p w:rsidR="00CA1049" w:rsidRPr="00716285" w:rsidRDefault="00CA1049" w:rsidP="00CA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2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2480945"/>
                  <wp:effectExtent l="19050" t="0" r="3810" b="0"/>
                  <wp:docPr id="2" name="Рисунок 2" descr="http://ds2483.msk.ru/pic/psyho3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3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48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049" w:rsidRPr="0071628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1049" w:rsidRPr="00716285" w:rsidRDefault="00CA1049" w:rsidP="00CA1049">
            <w:pPr>
              <w:spacing w:before="63" w:after="63" w:line="240" w:lineRule="auto"/>
              <w:ind w:left="63" w:right="63" w:firstLine="36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162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Создавая новый образ, дети планируют процесс, начиная с замысла, и сознательно используют специфические средства и приемы</w:t>
            </w:r>
          </w:p>
        </w:tc>
      </w:tr>
    </w:tbl>
    <w:p w:rsidR="00750AC3" w:rsidRPr="00716285" w:rsidRDefault="00750AC3"/>
    <w:sectPr w:rsidR="00750AC3" w:rsidRPr="00716285" w:rsidSect="00E8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1049"/>
    <w:rsid w:val="00716285"/>
    <w:rsid w:val="00750AC3"/>
    <w:rsid w:val="00CA1049"/>
    <w:rsid w:val="00E8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1"/>
  </w:style>
  <w:style w:type="paragraph" w:styleId="1">
    <w:name w:val="heading 1"/>
    <w:basedOn w:val="a"/>
    <w:link w:val="10"/>
    <w:uiPriority w:val="9"/>
    <w:qFormat/>
    <w:rsid w:val="00CA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CA1049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customStyle="1" w:styleId="article">
    <w:name w:val="article"/>
    <w:basedOn w:val="a"/>
    <w:rsid w:val="00CA1049"/>
    <w:pPr>
      <w:spacing w:before="63" w:after="63" w:line="240" w:lineRule="auto"/>
      <w:ind w:left="63" w:right="63" w:firstLine="360"/>
      <w:jc w:val="both"/>
    </w:pPr>
    <w:rPr>
      <w:rFonts w:ascii="Verdana" w:eastAsia="Times New Roman" w:hAnsi="Verdana" w:cs="Times New Roman"/>
      <w:color w:val="0E4949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A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2014-01-09T14:44:00Z</dcterms:created>
  <dcterms:modified xsi:type="dcterms:W3CDTF">2014-01-10T06:39:00Z</dcterms:modified>
</cp:coreProperties>
</file>